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rFonts w:hint="eastAsia"/>
          <w:lang w:eastAsia="zh-CN"/>
        </w:rPr>
        <w:t>一</w:t>
      </w:r>
      <w:r>
        <w:rPr>
          <w:b w:val="0"/>
        </w:rPr>
        <w:t>、中共栾城区纪律检查委员会收支预算</w:t>
      </w:r>
      <w:r>
        <w:tab/>
      </w:r>
      <w:r>
        <w:rPr>
          <w:rFonts w:hint="eastAsia"/>
          <w:lang w:val="en-US" w:eastAsia="zh-CN"/>
        </w:rPr>
        <w:t>4</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rFonts w:hint="eastAsia"/>
          <w:b w:val="0"/>
          <w:lang w:eastAsia="zh-CN"/>
        </w:rPr>
        <w:t>二</w:t>
      </w:r>
      <w:r>
        <w:rPr>
          <w:b w:val="0"/>
        </w:rPr>
        <w:t>、石家庄市栾城区廉政宣教中心收支预算</w:t>
      </w:r>
      <w:r>
        <w:tab/>
      </w:r>
      <w:r>
        <w:rPr>
          <w:rFonts w:hint="eastAsia"/>
          <w:lang w:val="en-US" w:eastAsia="zh-CN"/>
        </w:rPr>
        <w:t>8</w:t>
      </w:r>
      <w:r>
        <w:fldChar w:fldCharType="end"/>
      </w:r>
      <w:r>
        <w:rPr>
          <w:rFonts w:hint="eastAsia"/>
          <w:lang w:val="en-US" w:eastAsia="zh-CN"/>
        </w:rPr>
        <w:t>0</w:t>
      </w:r>
    </w:p>
    <w:p>
      <w:pPr>
        <w:pStyle w:val="5"/>
        <w:tabs>
          <w:tab w:val="right" w:leader="dot" w:pos="14562"/>
        </w:tabs>
        <w:rPr>
          <w:rFonts w:hint="default" w:eastAsia="方正仿宋_GBK"/>
          <w:lang w:val="en-US" w:eastAsia="zh-CN"/>
        </w:rPr>
      </w:pPr>
      <w:r>
        <w:fldChar w:fldCharType="begin"/>
      </w:r>
      <w:r>
        <w:instrText xml:space="preserve"> HYPERLINK \l "_Toc_4_4_0000000022" </w:instrText>
      </w:r>
      <w:r>
        <w:fldChar w:fldCharType="separate"/>
      </w:r>
      <w:r>
        <w:rPr>
          <w:rFonts w:hint="eastAsia"/>
          <w:b w:val="0"/>
          <w:lang w:eastAsia="zh-CN"/>
        </w:rPr>
        <w:t>三</w:t>
      </w:r>
      <w:r>
        <w:rPr>
          <w:b w:val="0"/>
        </w:rPr>
        <w:t>、中共石家庄市栾城区委巡察工作领导小组办公室收支预算</w:t>
      </w:r>
      <w:r>
        <w:tab/>
      </w:r>
      <w:r>
        <w:rPr>
          <w:rFonts w:hint="eastAsia"/>
          <w:lang w:val="en-US" w:eastAsia="zh-CN"/>
        </w:rPr>
        <w:t>1</w:t>
      </w:r>
      <w:r>
        <w:fldChar w:fldCharType="end"/>
      </w:r>
      <w:r>
        <w:rPr>
          <w:rFonts w:hint="eastAsia"/>
          <w:lang w:val="en-US" w:eastAsia="zh-CN"/>
        </w:rPr>
        <w:t>12</w:t>
      </w:r>
      <w:bookmarkStart w:id="21" w:name="_GoBack"/>
      <w:bookmarkEnd w:id="21"/>
    </w:p>
    <w:p>
      <w:pPr>
        <w:pStyle w:val="5"/>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2"/>
            </w:pPr>
            <w:r>
              <w:t>预算年度：2022</w:t>
            </w:r>
          </w:p>
        </w:tc>
        <w:tc>
          <w:tcPr>
            <w:tcW w:w="1971" w:type="dxa"/>
            <w:tcBorders>
              <w:top w:val="single" w:color="FFFFFF" w:sz="6" w:space="0"/>
              <w:left w:val="single" w:color="FFFFFF" w:sz="6" w:space="0"/>
              <w:right w:val="single" w:color="FFFFFF" w:sz="6" w:space="0"/>
            </w:tcBorders>
            <w:vAlign w:val="center"/>
          </w:tcPr>
          <w:p>
            <w:pPr>
              <w:pStyle w:val="11"/>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1971" w:type="dxa"/>
            <w:vAlign w:val="center"/>
          </w:tcPr>
          <w:p>
            <w:pPr>
              <w:pStyle w:val="14"/>
            </w:pPr>
            <w:r>
              <w:t>收入</w:t>
            </w:r>
          </w:p>
        </w:tc>
        <w:tc>
          <w:tcPr>
            <w:tcW w:w="1971" w:type="dxa"/>
          </w:tcPr>
          <w:p/>
        </w:tc>
        <w:tc>
          <w:tcPr>
            <w:tcW w:w="1971" w:type="dxa"/>
            <w:vAlign w:val="center"/>
          </w:tcPr>
          <w:p>
            <w:pPr>
              <w:pStyle w:val="14"/>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1557.24</w:t>
            </w:r>
          </w:p>
        </w:tc>
        <w:tc>
          <w:tcPr>
            <w:tcW w:w="1971" w:type="dxa"/>
            <w:vAlign w:val="center"/>
          </w:tcPr>
          <w:p>
            <w:pPr>
              <w:pStyle w:val="16"/>
            </w:pPr>
            <w:r>
              <w:t>一、一般公共服务支出</w:t>
            </w:r>
          </w:p>
        </w:tc>
        <w:tc>
          <w:tcPr>
            <w:tcW w:w="1971" w:type="dxa"/>
            <w:vAlign w:val="center"/>
          </w:tcPr>
          <w:p>
            <w:pPr>
              <w:pStyle w:val="15"/>
            </w:pPr>
            <w:r>
              <w:t>1383.74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r>
              <w:t>87.89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r>
              <w:t>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pPr>
            <w:r>
              <w:t>1557.24</w:t>
            </w:r>
          </w:p>
        </w:tc>
        <w:tc>
          <w:tcPr>
            <w:tcW w:w="1971" w:type="dxa"/>
            <w:vAlign w:val="center"/>
          </w:tcPr>
          <w:p>
            <w:pPr>
              <w:pStyle w:val="18"/>
            </w:pPr>
            <w:r>
              <w:t>本年支出合计</w:t>
            </w:r>
          </w:p>
        </w:tc>
        <w:tc>
          <w:tcPr>
            <w:tcW w:w="1971" w:type="dxa"/>
            <w:vAlign w:val="center"/>
          </w:tcPr>
          <w:p>
            <w:pPr>
              <w:pStyle w:val="19"/>
            </w:pPr>
            <w:r>
              <w:t>1557.24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pPr>
            <w:r>
              <w:t>1557.24</w:t>
            </w:r>
          </w:p>
        </w:tc>
        <w:tc>
          <w:tcPr>
            <w:tcW w:w="1971" w:type="dxa"/>
            <w:vAlign w:val="center"/>
          </w:tcPr>
          <w:p>
            <w:pPr>
              <w:pStyle w:val="18"/>
            </w:pPr>
            <w:r>
              <w:t>支出总计</w:t>
            </w:r>
          </w:p>
        </w:tc>
        <w:tc>
          <w:tcPr>
            <w:tcW w:w="1971" w:type="dxa"/>
            <w:vAlign w:val="center"/>
          </w:tcPr>
          <w:p>
            <w:pPr>
              <w:pStyle w:val="19"/>
            </w:pPr>
            <w:r>
              <w:t>1557.24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2"/>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1"/>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758" w:type="dxa"/>
            <w:vAlign w:val="center"/>
          </w:tcPr>
          <w:p>
            <w:pPr>
              <w:pStyle w:val="14"/>
            </w:pPr>
            <w:r>
              <w:t>功能分类科目</w:t>
            </w:r>
          </w:p>
        </w:tc>
        <w:tc>
          <w:tcPr>
            <w:tcW w:w="758" w:type="dxa"/>
          </w:tcPr>
          <w:p/>
        </w:tc>
        <w:tc>
          <w:tcPr>
            <w:tcW w:w="758" w:type="dxa"/>
            <w:vMerge w:val="restart"/>
            <w:vAlign w:val="center"/>
          </w:tcPr>
          <w:p>
            <w:pPr>
              <w:pStyle w:val="14"/>
            </w:pPr>
            <w:r>
              <w:t>合计</w:t>
            </w:r>
          </w:p>
        </w:tc>
        <w:tc>
          <w:tcPr>
            <w:tcW w:w="758" w:type="dxa"/>
            <w:vAlign w:val="center"/>
          </w:tcPr>
          <w:p>
            <w:pPr>
              <w:pStyle w:val="14"/>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1557.24</w:t>
            </w:r>
          </w:p>
        </w:tc>
        <w:tc>
          <w:tcPr>
            <w:tcW w:w="758" w:type="dxa"/>
            <w:vAlign w:val="center"/>
          </w:tcPr>
          <w:p>
            <w:pPr>
              <w:pStyle w:val="19"/>
            </w:pPr>
            <w:r>
              <w:t>1557.24</w:t>
            </w:r>
          </w:p>
        </w:tc>
        <w:tc>
          <w:tcPr>
            <w:tcW w:w="758" w:type="dxa"/>
            <w:vAlign w:val="center"/>
          </w:tcPr>
          <w:p>
            <w:pPr>
              <w:pStyle w:val="19"/>
            </w:pPr>
            <w:r>
              <w:t>1557.24</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1383.74</w:t>
            </w:r>
          </w:p>
        </w:tc>
        <w:tc>
          <w:tcPr>
            <w:tcW w:w="758" w:type="dxa"/>
            <w:vAlign w:val="center"/>
          </w:tcPr>
          <w:p>
            <w:pPr>
              <w:pStyle w:val="15"/>
            </w:pPr>
            <w:r>
              <w:t>1383.74</w:t>
            </w:r>
          </w:p>
        </w:tc>
        <w:tc>
          <w:tcPr>
            <w:tcW w:w="758" w:type="dxa"/>
            <w:vAlign w:val="center"/>
          </w:tcPr>
          <w:p>
            <w:pPr>
              <w:pStyle w:val="15"/>
            </w:pPr>
            <w:r>
              <w:t>1383.74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20111</w:t>
            </w:r>
          </w:p>
        </w:tc>
        <w:tc>
          <w:tcPr>
            <w:tcW w:w="758" w:type="dxa"/>
            <w:vAlign w:val="center"/>
          </w:tcPr>
          <w:p>
            <w:pPr>
              <w:pStyle w:val="16"/>
            </w:pPr>
            <w:r>
              <w:t>纪检监察事务</w:t>
            </w:r>
          </w:p>
        </w:tc>
        <w:tc>
          <w:tcPr>
            <w:tcW w:w="758" w:type="dxa"/>
            <w:vAlign w:val="center"/>
          </w:tcPr>
          <w:p>
            <w:pPr>
              <w:pStyle w:val="15"/>
            </w:pPr>
            <w:r>
              <w:t>1383.74</w:t>
            </w:r>
          </w:p>
        </w:tc>
        <w:tc>
          <w:tcPr>
            <w:tcW w:w="758" w:type="dxa"/>
            <w:vAlign w:val="center"/>
          </w:tcPr>
          <w:p>
            <w:pPr>
              <w:pStyle w:val="15"/>
            </w:pPr>
            <w:r>
              <w:t>1383.74</w:t>
            </w:r>
          </w:p>
        </w:tc>
        <w:tc>
          <w:tcPr>
            <w:tcW w:w="758" w:type="dxa"/>
            <w:vAlign w:val="center"/>
          </w:tcPr>
          <w:p>
            <w:pPr>
              <w:pStyle w:val="15"/>
            </w:pPr>
            <w:r>
              <w:t>1383.74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2011101</w:t>
            </w:r>
          </w:p>
        </w:tc>
        <w:tc>
          <w:tcPr>
            <w:tcW w:w="758" w:type="dxa"/>
            <w:vAlign w:val="center"/>
          </w:tcPr>
          <w:p>
            <w:pPr>
              <w:pStyle w:val="16"/>
            </w:pPr>
            <w:r>
              <w:t>行政运行</w:t>
            </w:r>
          </w:p>
        </w:tc>
        <w:tc>
          <w:tcPr>
            <w:tcW w:w="758" w:type="dxa"/>
            <w:vAlign w:val="center"/>
          </w:tcPr>
          <w:p>
            <w:pPr>
              <w:pStyle w:val="15"/>
            </w:pPr>
            <w:r>
              <w:t>1057.07</w:t>
            </w:r>
          </w:p>
        </w:tc>
        <w:tc>
          <w:tcPr>
            <w:tcW w:w="758" w:type="dxa"/>
            <w:vAlign w:val="center"/>
          </w:tcPr>
          <w:p>
            <w:pPr>
              <w:pStyle w:val="15"/>
            </w:pPr>
            <w:r>
              <w:t>1057.07</w:t>
            </w:r>
          </w:p>
        </w:tc>
        <w:tc>
          <w:tcPr>
            <w:tcW w:w="758" w:type="dxa"/>
            <w:vAlign w:val="center"/>
          </w:tcPr>
          <w:p>
            <w:pPr>
              <w:pStyle w:val="15"/>
            </w:pPr>
            <w:r>
              <w:t>1057.07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2011102</w:t>
            </w:r>
          </w:p>
        </w:tc>
        <w:tc>
          <w:tcPr>
            <w:tcW w:w="758" w:type="dxa"/>
            <w:vAlign w:val="center"/>
          </w:tcPr>
          <w:p>
            <w:pPr>
              <w:pStyle w:val="16"/>
            </w:pPr>
            <w:r>
              <w:t>一般行政管理事务</w:t>
            </w:r>
          </w:p>
        </w:tc>
        <w:tc>
          <w:tcPr>
            <w:tcW w:w="758" w:type="dxa"/>
            <w:vAlign w:val="center"/>
          </w:tcPr>
          <w:p>
            <w:pPr>
              <w:pStyle w:val="15"/>
            </w:pPr>
            <w:r>
              <w:t>211.33</w:t>
            </w:r>
          </w:p>
        </w:tc>
        <w:tc>
          <w:tcPr>
            <w:tcW w:w="758" w:type="dxa"/>
            <w:vAlign w:val="center"/>
          </w:tcPr>
          <w:p>
            <w:pPr>
              <w:pStyle w:val="15"/>
            </w:pPr>
            <w:r>
              <w:t>211.33</w:t>
            </w:r>
          </w:p>
        </w:tc>
        <w:tc>
          <w:tcPr>
            <w:tcW w:w="758" w:type="dxa"/>
            <w:vAlign w:val="center"/>
          </w:tcPr>
          <w:p>
            <w:pPr>
              <w:pStyle w:val="15"/>
            </w:pPr>
            <w:r>
              <w:t>211.33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2011150</w:t>
            </w:r>
          </w:p>
        </w:tc>
        <w:tc>
          <w:tcPr>
            <w:tcW w:w="758" w:type="dxa"/>
            <w:vAlign w:val="center"/>
          </w:tcPr>
          <w:p>
            <w:pPr>
              <w:pStyle w:val="16"/>
            </w:pPr>
            <w:r>
              <w:t>事业运行</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87.89</w:t>
            </w:r>
          </w:p>
        </w:tc>
        <w:tc>
          <w:tcPr>
            <w:tcW w:w="758" w:type="dxa"/>
            <w:vAlign w:val="center"/>
          </w:tcPr>
          <w:p>
            <w:pPr>
              <w:pStyle w:val="15"/>
            </w:pPr>
            <w:r>
              <w:t>87.89</w:t>
            </w:r>
          </w:p>
        </w:tc>
        <w:tc>
          <w:tcPr>
            <w:tcW w:w="758" w:type="dxa"/>
            <w:vAlign w:val="center"/>
          </w:tcPr>
          <w:p>
            <w:pPr>
              <w:pStyle w:val="15"/>
            </w:pPr>
            <w:r>
              <w:t>87.89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87.89</w:t>
            </w:r>
          </w:p>
        </w:tc>
        <w:tc>
          <w:tcPr>
            <w:tcW w:w="758" w:type="dxa"/>
            <w:vAlign w:val="center"/>
          </w:tcPr>
          <w:p>
            <w:pPr>
              <w:pStyle w:val="15"/>
            </w:pPr>
            <w:r>
              <w:t>87.89</w:t>
            </w:r>
          </w:p>
        </w:tc>
        <w:tc>
          <w:tcPr>
            <w:tcW w:w="758" w:type="dxa"/>
            <w:vAlign w:val="center"/>
          </w:tcPr>
          <w:p>
            <w:pPr>
              <w:pStyle w:val="15"/>
            </w:pPr>
            <w:r>
              <w:t>87.89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87.89</w:t>
            </w:r>
          </w:p>
        </w:tc>
        <w:tc>
          <w:tcPr>
            <w:tcW w:w="758" w:type="dxa"/>
            <w:vAlign w:val="center"/>
          </w:tcPr>
          <w:p>
            <w:pPr>
              <w:pStyle w:val="15"/>
            </w:pPr>
            <w:r>
              <w:t>87.89</w:t>
            </w:r>
          </w:p>
        </w:tc>
        <w:tc>
          <w:tcPr>
            <w:tcW w:w="758" w:type="dxa"/>
            <w:vAlign w:val="center"/>
          </w:tcPr>
          <w:p>
            <w:pPr>
              <w:pStyle w:val="15"/>
            </w:pPr>
            <w:r>
              <w:t>87.89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85.61</w:t>
            </w:r>
          </w:p>
        </w:tc>
        <w:tc>
          <w:tcPr>
            <w:tcW w:w="758" w:type="dxa"/>
            <w:vAlign w:val="center"/>
          </w:tcPr>
          <w:p>
            <w:pPr>
              <w:pStyle w:val="15"/>
            </w:pPr>
            <w:r>
              <w:t>85.61</w:t>
            </w:r>
          </w:p>
        </w:tc>
        <w:tc>
          <w:tcPr>
            <w:tcW w:w="758" w:type="dxa"/>
            <w:vAlign w:val="center"/>
          </w:tcPr>
          <w:p>
            <w:pPr>
              <w:pStyle w:val="15"/>
            </w:pPr>
            <w:r>
              <w:t>85.61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85.61</w:t>
            </w:r>
          </w:p>
        </w:tc>
        <w:tc>
          <w:tcPr>
            <w:tcW w:w="758" w:type="dxa"/>
            <w:vAlign w:val="center"/>
          </w:tcPr>
          <w:p>
            <w:pPr>
              <w:pStyle w:val="15"/>
            </w:pPr>
            <w:r>
              <w:t>85.61</w:t>
            </w:r>
          </w:p>
        </w:tc>
        <w:tc>
          <w:tcPr>
            <w:tcW w:w="758" w:type="dxa"/>
            <w:vAlign w:val="center"/>
          </w:tcPr>
          <w:p>
            <w:pPr>
              <w:pStyle w:val="15"/>
            </w:pPr>
            <w:r>
              <w:t>85.61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2"/>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1"/>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1095" w:type="dxa"/>
            <w:vAlign w:val="center"/>
          </w:tcPr>
          <w:p>
            <w:pPr>
              <w:pStyle w:val="14"/>
            </w:pPr>
            <w:r>
              <w:t>功能分类科目</w:t>
            </w:r>
          </w:p>
        </w:tc>
        <w:tc>
          <w:tcPr>
            <w:tcW w:w="1095" w:type="dxa"/>
          </w:tcP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1557.24</w:t>
            </w:r>
          </w:p>
        </w:tc>
        <w:tc>
          <w:tcPr>
            <w:tcW w:w="1095" w:type="dxa"/>
            <w:vAlign w:val="center"/>
          </w:tcPr>
          <w:p>
            <w:pPr>
              <w:pStyle w:val="19"/>
            </w:pPr>
            <w:r>
              <w:t>1345.91</w:t>
            </w:r>
          </w:p>
        </w:tc>
        <w:tc>
          <w:tcPr>
            <w:tcW w:w="1095" w:type="dxa"/>
            <w:vAlign w:val="center"/>
          </w:tcPr>
          <w:p>
            <w:pPr>
              <w:pStyle w:val="19"/>
            </w:pPr>
            <w:r>
              <w:t>211.33</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1383.74</w:t>
            </w:r>
          </w:p>
        </w:tc>
        <w:tc>
          <w:tcPr>
            <w:tcW w:w="1095" w:type="dxa"/>
            <w:vAlign w:val="center"/>
          </w:tcPr>
          <w:p>
            <w:pPr>
              <w:pStyle w:val="15"/>
            </w:pPr>
            <w:r>
              <w:t>1172.41</w:t>
            </w:r>
          </w:p>
        </w:tc>
        <w:tc>
          <w:tcPr>
            <w:tcW w:w="1095" w:type="dxa"/>
            <w:vAlign w:val="center"/>
          </w:tcPr>
          <w:p>
            <w:pPr>
              <w:pStyle w:val="15"/>
            </w:pPr>
            <w:r>
              <w:t>211.33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20111</w:t>
            </w:r>
          </w:p>
        </w:tc>
        <w:tc>
          <w:tcPr>
            <w:tcW w:w="1095" w:type="dxa"/>
            <w:vAlign w:val="center"/>
          </w:tcPr>
          <w:p>
            <w:pPr>
              <w:pStyle w:val="16"/>
            </w:pPr>
            <w:r>
              <w:t>纪检监察事务</w:t>
            </w:r>
          </w:p>
        </w:tc>
        <w:tc>
          <w:tcPr>
            <w:tcW w:w="1095" w:type="dxa"/>
            <w:vAlign w:val="center"/>
          </w:tcPr>
          <w:p>
            <w:pPr>
              <w:pStyle w:val="15"/>
            </w:pPr>
            <w:r>
              <w:t>1383.74</w:t>
            </w:r>
          </w:p>
        </w:tc>
        <w:tc>
          <w:tcPr>
            <w:tcW w:w="1095" w:type="dxa"/>
            <w:vAlign w:val="center"/>
          </w:tcPr>
          <w:p>
            <w:pPr>
              <w:pStyle w:val="15"/>
            </w:pPr>
            <w:r>
              <w:t>1172.41</w:t>
            </w:r>
          </w:p>
        </w:tc>
        <w:tc>
          <w:tcPr>
            <w:tcW w:w="1095" w:type="dxa"/>
            <w:vAlign w:val="center"/>
          </w:tcPr>
          <w:p>
            <w:pPr>
              <w:pStyle w:val="15"/>
            </w:pPr>
            <w:r>
              <w:t>211.33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2011101</w:t>
            </w:r>
          </w:p>
        </w:tc>
        <w:tc>
          <w:tcPr>
            <w:tcW w:w="1095" w:type="dxa"/>
            <w:vAlign w:val="center"/>
          </w:tcPr>
          <w:p>
            <w:pPr>
              <w:pStyle w:val="16"/>
            </w:pPr>
            <w:r>
              <w:t>行政运行</w:t>
            </w:r>
          </w:p>
        </w:tc>
        <w:tc>
          <w:tcPr>
            <w:tcW w:w="1095" w:type="dxa"/>
            <w:vAlign w:val="center"/>
          </w:tcPr>
          <w:p>
            <w:pPr>
              <w:pStyle w:val="15"/>
            </w:pPr>
            <w:r>
              <w:t>1057.07</w:t>
            </w:r>
          </w:p>
        </w:tc>
        <w:tc>
          <w:tcPr>
            <w:tcW w:w="1095" w:type="dxa"/>
            <w:vAlign w:val="center"/>
          </w:tcPr>
          <w:p>
            <w:pPr>
              <w:pStyle w:val="15"/>
            </w:pPr>
            <w:r>
              <w:t>1057.07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2011102</w:t>
            </w:r>
          </w:p>
        </w:tc>
        <w:tc>
          <w:tcPr>
            <w:tcW w:w="1095" w:type="dxa"/>
            <w:vAlign w:val="center"/>
          </w:tcPr>
          <w:p>
            <w:pPr>
              <w:pStyle w:val="16"/>
            </w:pPr>
            <w:r>
              <w:t>一般行政管理事务</w:t>
            </w:r>
          </w:p>
        </w:tc>
        <w:tc>
          <w:tcPr>
            <w:tcW w:w="1095" w:type="dxa"/>
            <w:vAlign w:val="center"/>
          </w:tcPr>
          <w:p>
            <w:pPr>
              <w:pStyle w:val="15"/>
            </w:pPr>
            <w:r>
              <w:t>211.33</w:t>
            </w:r>
          </w:p>
        </w:tc>
        <w:tc>
          <w:tcPr>
            <w:tcW w:w="1095" w:type="dxa"/>
            <w:vAlign w:val="center"/>
          </w:tcPr>
          <w:p>
            <w:pPr>
              <w:pStyle w:val="15"/>
            </w:pPr>
          </w:p>
        </w:tc>
        <w:tc>
          <w:tcPr>
            <w:tcW w:w="1095" w:type="dxa"/>
            <w:vAlign w:val="center"/>
          </w:tcPr>
          <w:p>
            <w:pPr>
              <w:pStyle w:val="15"/>
            </w:pPr>
            <w:r>
              <w:t>211.33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2011150</w:t>
            </w:r>
          </w:p>
        </w:tc>
        <w:tc>
          <w:tcPr>
            <w:tcW w:w="1095" w:type="dxa"/>
            <w:vAlign w:val="center"/>
          </w:tcPr>
          <w:p>
            <w:pPr>
              <w:pStyle w:val="16"/>
            </w:pPr>
            <w:r>
              <w:t>事业运行</w:t>
            </w:r>
          </w:p>
        </w:tc>
        <w:tc>
          <w:tcPr>
            <w:tcW w:w="1095" w:type="dxa"/>
            <w:vAlign w:val="center"/>
          </w:tcPr>
          <w:p>
            <w:pPr>
              <w:pStyle w:val="15"/>
            </w:pPr>
            <w:r>
              <w:t>115.34</w:t>
            </w:r>
          </w:p>
        </w:tc>
        <w:tc>
          <w:tcPr>
            <w:tcW w:w="1095" w:type="dxa"/>
            <w:vAlign w:val="center"/>
          </w:tcPr>
          <w:p>
            <w:pPr>
              <w:pStyle w:val="15"/>
            </w:pPr>
            <w:r>
              <w:t>115.34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87.89</w:t>
            </w:r>
          </w:p>
        </w:tc>
        <w:tc>
          <w:tcPr>
            <w:tcW w:w="1095" w:type="dxa"/>
            <w:vAlign w:val="center"/>
          </w:tcPr>
          <w:p>
            <w:pPr>
              <w:pStyle w:val="15"/>
            </w:pPr>
            <w:r>
              <w:t>87.89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87.89</w:t>
            </w:r>
          </w:p>
        </w:tc>
        <w:tc>
          <w:tcPr>
            <w:tcW w:w="1095" w:type="dxa"/>
            <w:vAlign w:val="center"/>
          </w:tcPr>
          <w:p>
            <w:pPr>
              <w:pStyle w:val="15"/>
            </w:pPr>
            <w:r>
              <w:t>87.89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87.89</w:t>
            </w:r>
          </w:p>
        </w:tc>
        <w:tc>
          <w:tcPr>
            <w:tcW w:w="1095" w:type="dxa"/>
            <w:vAlign w:val="center"/>
          </w:tcPr>
          <w:p>
            <w:pPr>
              <w:pStyle w:val="15"/>
            </w:pPr>
            <w:r>
              <w:t>87.89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85.61</w:t>
            </w:r>
          </w:p>
        </w:tc>
        <w:tc>
          <w:tcPr>
            <w:tcW w:w="1095" w:type="dxa"/>
            <w:vAlign w:val="center"/>
          </w:tcPr>
          <w:p>
            <w:pPr>
              <w:pStyle w:val="15"/>
            </w:pPr>
            <w:r>
              <w:t>85.61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85.61</w:t>
            </w:r>
          </w:p>
        </w:tc>
        <w:tc>
          <w:tcPr>
            <w:tcW w:w="1095" w:type="dxa"/>
            <w:vAlign w:val="center"/>
          </w:tcPr>
          <w:p>
            <w:pPr>
              <w:pStyle w:val="15"/>
            </w:pPr>
            <w:r>
              <w:t>85.61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2101101</w:t>
            </w:r>
          </w:p>
        </w:tc>
        <w:tc>
          <w:tcPr>
            <w:tcW w:w="1095" w:type="dxa"/>
            <w:vAlign w:val="center"/>
          </w:tcPr>
          <w:p>
            <w:pPr>
              <w:pStyle w:val="16"/>
            </w:pPr>
            <w:r>
              <w:t>行政单位医疗</w:t>
            </w:r>
          </w:p>
        </w:tc>
        <w:tc>
          <w:tcPr>
            <w:tcW w:w="1095" w:type="dxa"/>
            <w:vAlign w:val="center"/>
          </w:tcPr>
          <w:p>
            <w:pPr>
              <w:pStyle w:val="15"/>
            </w:pPr>
            <w:r>
              <w:t>76.13</w:t>
            </w:r>
          </w:p>
        </w:tc>
        <w:tc>
          <w:tcPr>
            <w:tcW w:w="1095" w:type="dxa"/>
            <w:vAlign w:val="center"/>
          </w:tcPr>
          <w:p>
            <w:pPr>
              <w:pStyle w:val="15"/>
            </w:pPr>
            <w:r>
              <w:t>76.13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pStyle w:val="15"/>
            </w:pPr>
            <w:r>
              <w:t>9.48</w:t>
            </w:r>
          </w:p>
        </w:tc>
        <w:tc>
          <w:tcPr>
            <w:tcW w:w="1095" w:type="dxa"/>
            <w:vAlign w:val="center"/>
          </w:tcPr>
          <w:p>
            <w:pPr>
              <w:pStyle w:val="15"/>
            </w:pPr>
            <w:r>
              <w:t>9.48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1232" w:type="dxa"/>
            <w:tcBorders>
              <w:top w:val="single" w:color="FFFFFF" w:sz="6" w:space="0"/>
              <w:left w:val="single" w:color="FFFFFF" w:sz="6" w:space="0"/>
              <w:right w:val="single" w:color="FFFFFF" w:sz="6" w:space="0"/>
            </w:tcBorders>
            <w:vAlign w:val="center"/>
          </w:tcPr>
          <w:p>
            <w:pPr>
              <w:pStyle w:val="11"/>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1232" w:type="dxa"/>
            <w:vAlign w:val="center"/>
          </w:tcPr>
          <w:p>
            <w:pPr>
              <w:pStyle w:val="14"/>
            </w:pPr>
            <w:r>
              <w:t>收入</w:t>
            </w:r>
          </w:p>
        </w:tc>
        <w:tc>
          <w:tcPr>
            <w:tcW w:w="1232" w:type="dxa"/>
          </w:tcPr>
          <w:p/>
        </w:tc>
        <w:tc>
          <w:tcPr>
            <w:tcW w:w="1232" w:type="dxa"/>
            <w:vAlign w:val="center"/>
          </w:tcPr>
          <w:p>
            <w:pPr>
              <w:pStyle w:val="14"/>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1557.24</w:t>
            </w:r>
          </w:p>
        </w:tc>
        <w:tc>
          <w:tcPr>
            <w:tcW w:w="1232" w:type="dxa"/>
            <w:vAlign w:val="center"/>
          </w:tcPr>
          <w:p>
            <w:pPr>
              <w:pStyle w:val="16"/>
            </w:pPr>
            <w:r>
              <w:t>一、一般公共服务支出</w:t>
            </w:r>
          </w:p>
        </w:tc>
        <w:tc>
          <w:tcPr>
            <w:tcW w:w="1232" w:type="dxa"/>
            <w:vAlign w:val="center"/>
          </w:tcPr>
          <w:p>
            <w:pPr>
              <w:pStyle w:val="15"/>
            </w:pPr>
            <w:r>
              <w:t>1383.74</w:t>
            </w:r>
          </w:p>
        </w:tc>
        <w:tc>
          <w:tcPr>
            <w:tcW w:w="1232" w:type="dxa"/>
            <w:vAlign w:val="center"/>
          </w:tcPr>
          <w:p>
            <w:pPr>
              <w:pStyle w:val="15"/>
            </w:pPr>
            <w:r>
              <w:t>1383.74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87.89</w:t>
            </w:r>
          </w:p>
        </w:tc>
        <w:tc>
          <w:tcPr>
            <w:tcW w:w="1232" w:type="dxa"/>
            <w:vAlign w:val="center"/>
          </w:tcPr>
          <w:p>
            <w:pPr>
              <w:pStyle w:val="15"/>
            </w:pPr>
            <w:r>
              <w:t>87.89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85.61</w:t>
            </w:r>
          </w:p>
        </w:tc>
        <w:tc>
          <w:tcPr>
            <w:tcW w:w="1232" w:type="dxa"/>
            <w:vAlign w:val="center"/>
          </w:tcPr>
          <w:p>
            <w:pPr>
              <w:pStyle w:val="15"/>
            </w:pPr>
            <w:r>
              <w:t>85.61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1557.24</w:t>
            </w:r>
          </w:p>
        </w:tc>
        <w:tc>
          <w:tcPr>
            <w:tcW w:w="1232" w:type="dxa"/>
            <w:vAlign w:val="center"/>
          </w:tcPr>
          <w:p>
            <w:pPr>
              <w:pStyle w:val="18"/>
            </w:pPr>
            <w:r>
              <w:t>本年支出合计</w:t>
            </w:r>
          </w:p>
        </w:tc>
        <w:tc>
          <w:tcPr>
            <w:tcW w:w="1232" w:type="dxa"/>
            <w:vAlign w:val="center"/>
          </w:tcPr>
          <w:p>
            <w:pPr>
              <w:pStyle w:val="19"/>
            </w:pPr>
            <w:r>
              <w:t>1557.24</w:t>
            </w:r>
          </w:p>
        </w:tc>
        <w:tc>
          <w:tcPr>
            <w:tcW w:w="1232" w:type="dxa"/>
            <w:vAlign w:val="center"/>
          </w:tcPr>
          <w:p>
            <w:pPr>
              <w:pStyle w:val="19"/>
            </w:pPr>
            <w:r>
              <w:t>1557.24</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1557.24</w:t>
            </w:r>
          </w:p>
        </w:tc>
        <w:tc>
          <w:tcPr>
            <w:tcW w:w="1232" w:type="dxa"/>
            <w:vAlign w:val="center"/>
          </w:tcPr>
          <w:p>
            <w:pPr>
              <w:pStyle w:val="18"/>
            </w:pPr>
            <w:r>
              <w:t>支出总计</w:t>
            </w:r>
          </w:p>
        </w:tc>
        <w:tc>
          <w:tcPr>
            <w:tcW w:w="1232" w:type="dxa"/>
            <w:vAlign w:val="center"/>
          </w:tcPr>
          <w:p>
            <w:pPr>
              <w:pStyle w:val="19"/>
            </w:pPr>
            <w:r>
              <w:t>1557.24</w:t>
            </w:r>
          </w:p>
        </w:tc>
        <w:tc>
          <w:tcPr>
            <w:tcW w:w="1232" w:type="dxa"/>
            <w:vAlign w:val="center"/>
          </w:tcPr>
          <w:p>
            <w:pPr>
              <w:pStyle w:val="19"/>
            </w:pPr>
            <w:r>
              <w:t>1557.24</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1557.24</w:t>
            </w:r>
          </w:p>
        </w:tc>
        <w:tc>
          <w:tcPr>
            <w:tcW w:w="1643" w:type="dxa"/>
            <w:vAlign w:val="center"/>
          </w:tcPr>
          <w:p>
            <w:pPr>
              <w:pStyle w:val="19"/>
            </w:pPr>
            <w:r>
              <w:t>1345.91</w:t>
            </w:r>
          </w:p>
        </w:tc>
        <w:tc>
          <w:tcPr>
            <w:tcW w:w="1643" w:type="dxa"/>
            <w:vAlign w:val="center"/>
          </w:tcPr>
          <w:p>
            <w:pPr>
              <w:pStyle w:val="19"/>
            </w:pPr>
            <w:r>
              <w:t>211.33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1383.74</w:t>
            </w:r>
          </w:p>
        </w:tc>
        <w:tc>
          <w:tcPr>
            <w:tcW w:w="1643" w:type="dxa"/>
            <w:vAlign w:val="center"/>
          </w:tcPr>
          <w:p>
            <w:pPr>
              <w:pStyle w:val="15"/>
            </w:pPr>
            <w:r>
              <w:t>1172.41</w:t>
            </w:r>
          </w:p>
        </w:tc>
        <w:tc>
          <w:tcPr>
            <w:tcW w:w="1643" w:type="dxa"/>
            <w:vAlign w:val="center"/>
          </w:tcPr>
          <w:p>
            <w:pPr>
              <w:pStyle w:val="15"/>
            </w:pPr>
            <w:r>
              <w:t>211.33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20111</w:t>
            </w:r>
          </w:p>
        </w:tc>
        <w:tc>
          <w:tcPr>
            <w:tcW w:w="1643" w:type="dxa"/>
            <w:vAlign w:val="center"/>
          </w:tcPr>
          <w:p>
            <w:pPr>
              <w:pStyle w:val="16"/>
            </w:pPr>
            <w:r>
              <w:t>纪检监察事务</w:t>
            </w:r>
          </w:p>
        </w:tc>
        <w:tc>
          <w:tcPr>
            <w:tcW w:w="1643" w:type="dxa"/>
            <w:vAlign w:val="center"/>
          </w:tcPr>
          <w:p>
            <w:pPr>
              <w:pStyle w:val="15"/>
            </w:pPr>
            <w:r>
              <w:t>1383.74</w:t>
            </w:r>
          </w:p>
        </w:tc>
        <w:tc>
          <w:tcPr>
            <w:tcW w:w="1643" w:type="dxa"/>
            <w:vAlign w:val="center"/>
          </w:tcPr>
          <w:p>
            <w:pPr>
              <w:pStyle w:val="15"/>
            </w:pPr>
            <w:r>
              <w:t>1172.41</w:t>
            </w:r>
          </w:p>
        </w:tc>
        <w:tc>
          <w:tcPr>
            <w:tcW w:w="1643" w:type="dxa"/>
            <w:vAlign w:val="center"/>
          </w:tcPr>
          <w:p>
            <w:pPr>
              <w:pStyle w:val="15"/>
            </w:pPr>
            <w:r>
              <w:t>211.33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2011101</w:t>
            </w:r>
          </w:p>
        </w:tc>
        <w:tc>
          <w:tcPr>
            <w:tcW w:w="1643" w:type="dxa"/>
            <w:vAlign w:val="center"/>
          </w:tcPr>
          <w:p>
            <w:pPr>
              <w:pStyle w:val="16"/>
            </w:pPr>
            <w:r>
              <w:t>行政运行</w:t>
            </w:r>
          </w:p>
        </w:tc>
        <w:tc>
          <w:tcPr>
            <w:tcW w:w="1643" w:type="dxa"/>
            <w:vAlign w:val="center"/>
          </w:tcPr>
          <w:p>
            <w:pPr>
              <w:pStyle w:val="15"/>
            </w:pPr>
            <w:r>
              <w:t>1057.07</w:t>
            </w:r>
          </w:p>
        </w:tc>
        <w:tc>
          <w:tcPr>
            <w:tcW w:w="1643" w:type="dxa"/>
            <w:vAlign w:val="center"/>
          </w:tcPr>
          <w:p>
            <w:pPr>
              <w:pStyle w:val="15"/>
            </w:pPr>
            <w:r>
              <w:t>1057.07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2011102</w:t>
            </w:r>
          </w:p>
        </w:tc>
        <w:tc>
          <w:tcPr>
            <w:tcW w:w="1643" w:type="dxa"/>
            <w:vAlign w:val="center"/>
          </w:tcPr>
          <w:p>
            <w:pPr>
              <w:pStyle w:val="16"/>
            </w:pPr>
            <w:r>
              <w:t>一般行政管理事务</w:t>
            </w:r>
          </w:p>
        </w:tc>
        <w:tc>
          <w:tcPr>
            <w:tcW w:w="1643" w:type="dxa"/>
            <w:vAlign w:val="center"/>
          </w:tcPr>
          <w:p>
            <w:pPr>
              <w:pStyle w:val="15"/>
            </w:pPr>
            <w:r>
              <w:t>211.33</w:t>
            </w:r>
          </w:p>
        </w:tc>
        <w:tc>
          <w:tcPr>
            <w:tcW w:w="1643" w:type="dxa"/>
            <w:vAlign w:val="center"/>
          </w:tcPr>
          <w:p>
            <w:pPr>
              <w:pStyle w:val="15"/>
            </w:pPr>
          </w:p>
        </w:tc>
        <w:tc>
          <w:tcPr>
            <w:tcW w:w="1643" w:type="dxa"/>
            <w:vAlign w:val="center"/>
          </w:tcPr>
          <w:p>
            <w:pPr>
              <w:pStyle w:val="15"/>
            </w:pPr>
            <w:r>
              <w:t>211.33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2011150</w:t>
            </w:r>
          </w:p>
        </w:tc>
        <w:tc>
          <w:tcPr>
            <w:tcW w:w="1643" w:type="dxa"/>
            <w:vAlign w:val="center"/>
          </w:tcPr>
          <w:p>
            <w:pPr>
              <w:pStyle w:val="16"/>
            </w:pPr>
            <w:r>
              <w:t>事业运行</w:t>
            </w:r>
          </w:p>
        </w:tc>
        <w:tc>
          <w:tcPr>
            <w:tcW w:w="1643" w:type="dxa"/>
            <w:vAlign w:val="center"/>
          </w:tcPr>
          <w:p>
            <w:pPr>
              <w:pStyle w:val="15"/>
            </w:pPr>
            <w:r>
              <w:t>115.34</w:t>
            </w:r>
          </w:p>
        </w:tc>
        <w:tc>
          <w:tcPr>
            <w:tcW w:w="1643" w:type="dxa"/>
            <w:vAlign w:val="center"/>
          </w:tcPr>
          <w:p>
            <w:pPr>
              <w:pStyle w:val="15"/>
            </w:pPr>
            <w:r>
              <w:t>115.34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87.89</w:t>
            </w:r>
          </w:p>
        </w:tc>
        <w:tc>
          <w:tcPr>
            <w:tcW w:w="1643" w:type="dxa"/>
            <w:vAlign w:val="center"/>
          </w:tcPr>
          <w:p>
            <w:pPr>
              <w:pStyle w:val="15"/>
            </w:pPr>
            <w:r>
              <w:t>87.89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87.89</w:t>
            </w:r>
          </w:p>
        </w:tc>
        <w:tc>
          <w:tcPr>
            <w:tcW w:w="1643" w:type="dxa"/>
            <w:vAlign w:val="center"/>
          </w:tcPr>
          <w:p>
            <w:pPr>
              <w:pStyle w:val="15"/>
            </w:pPr>
            <w:r>
              <w:t>87.89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87.89</w:t>
            </w:r>
          </w:p>
        </w:tc>
        <w:tc>
          <w:tcPr>
            <w:tcW w:w="1643" w:type="dxa"/>
            <w:vAlign w:val="center"/>
          </w:tcPr>
          <w:p>
            <w:pPr>
              <w:pStyle w:val="15"/>
            </w:pPr>
            <w:r>
              <w:t>87.89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85.61</w:t>
            </w:r>
          </w:p>
        </w:tc>
        <w:tc>
          <w:tcPr>
            <w:tcW w:w="1643" w:type="dxa"/>
            <w:vAlign w:val="center"/>
          </w:tcPr>
          <w:p>
            <w:pPr>
              <w:pStyle w:val="15"/>
            </w:pPr>
            <w:r>
              <w:t>85.61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85.61</w:t>
            </w:r>
          </w:p>
        </w:tc>
        <w:tc>
          <w:tcPr>
            <w:tcW w:w="1643" w:type="dxa"/>
            <w:vAlign w:val="center"/>
          </w:tcPr>
          <w:p>
            <w:pPr>
              <w:pStyle w:val="15"/>
            </w:pPr>
            <w:r>
              <w:t>85.61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2101101</w:t>
            </w:r>
          </w:p>
        </w:tc>
        <w:tc>
          <w:tcPr>
            <w:tcW w:w="1643" w:type="dxa"/>
            <w:vAlign w:val="center"/>
          </w:tcPr>
          <w:p>
            <w:pPr>
              <w:pStyle w:val="16"/>
            </w:pPr>
            <w:r>
              <w:t>行政单位医疗</w:t>
            </w:r>
          </w:p>
        </w:tc>
        <w:tc>
          <w:tcPr>
            <w:tcW w:w="1643" w:type="dxa"/>
            <w:vAlign w:val="center"/>
          </w:tcPr>
          <w:p>
            <w:pPr>
              <w:pStyle w:val="15"/>
            </w:pPr>
            <w:r>
              <w:t>76.13</w:t>
            </w:r>
          </w:p>
        </w:tc>
        <w:tc>
          <w:tcPr>
            <w:tcW w:w="1643" w:type="dxa"/>
            <w:vAlign w:val="center"/>
          </w:tcPr>
          <w:p>
            <w:pPr>
              <w:pStyle w:val="15"/>
            </w:pPr>
            <w:r>
              <w:t>76.13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2101102</w:t>
            </w:r>
          </w:p>
        </w:tc>
        <w:tc>
          <w:tcPr>
            <w:tcW w:w="1643" w:type="dxa"/>
            <w:vAlign w:val="center"/>
          </w:tcPr>
          <w:p>
            <w:pPr>
              <w:pStyle w:val="16"/>
            </w:pPr>
            <w:r>
              <w:t>事业单位医疗</w:t>
            </w:r>
          </w:p>
        </w:tc>
        <w:tc>
          <w:tcPr>
            <w:tcW w:w="1643" w:type="dxa"/>
            <w:vAlign w:val="center"/>
          </w:tcPr>
          <w:p>
            <w:pPr>
              <w:pStyle w:val="15"/>
            </w:pPr>
            <w:r>
              <w:t>9.48</w:t>
            </w:r>
          </w:p>
        </w:tc>
        <w:tc>
          <w:tcPr>
            <w:tcW w:w="1643" w:type="dxa"/>
            <w:vAlign w:val="center"/>
          </w:tcPr>
          <w:p>
            <w:pPr>
              <w:pStyle w:val="15"/>
            </w:pPr>
            <w:r>
              <w:t>9.48</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支出部门经济分类科目</w:t>
            </w:r>
          </w:p>
        </w:tc>
        <w:tc>
          <w:tcPr>
            <w:tcW w:w="1643" w:type="dxa"/>
          </w:tcPr>
          <w:p/>
        </w:tc>
        <w:tc>
          <w:tcPr>
            <w:tcW w:w="1643" w:type="dxa"/>
            <w:vAlign w:val="center"/>
          </w:tcPr>
          <w:p>
            <w:pPr>
              <w:pStyle w:val="14"/>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1345.91</w:t>
            </w:r>
          </w:p>
        </w:tc>
        <w:tc>
          <w:tcPr>
            <w:tcW w:w="1643" w:type="dxa"/>
            <w:vAlign w:val="center"/>
          </w:tcPr>
          <w:p>
            <w:pPr>
              <w:pStyle w:val="19"/>
            </w:pPr>
            <w:r>
              <w:t>1170.63</w:t>
            </w:r>
          </w:p>
        </w:tc>
        <w:tc>
          <w:tcPr>
            <w:tcW w:w="1643" w:type="dxa"/>
            <w:vAlign w:val="center"/>
          </w:tcPr>
          <w:p>
            <w:pPr>
              <w:pStyle w:val="19"/>
            </w:pPr>
            <w:r>
              <w:t>175.28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1115.40</w:t>
            </w:r>
          </w:p>
        </w:tc>
        <w:tc>
          <w:tcPr>
            <w:tcW w:w="1643" w:type="dxa"/>
            <w:vAlign w:val="center"/>
          </w:tcPr>
          <w:p>
            <w:pPr>
              <w:pStyle w:val="15"/>
            </w:pPr>
            <w:r>
              <w:t>1115.40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310.80</w:t>
            </w:r>
          </w:p>
        </w:tc>
        <w:tc>
          <w:tcPr>
            <w:tcW w:w="1643" w:type="dxa"/>
            <w:vAlign w:val="center"/>
          </w:tcPr>
          <w:p>
            <w:pPr>
              <w:pStyle w:val="15"/>
            </w:pPr>
            <w:r>
              <w:t>310.80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273.81</w:t>
            </w:r>
          </w:p>
        </w:tc>
        <w:tc>
          <w:tcPr>
            <w:tcW w:w="1643" w:type="dxa"/>
            <w:vAlign w:val="center"/>
          </w:tcPr>
          <w:p>
            <w:pPr>
              <w:pStyle w:val="15"/>
            </w:pPr>
            <w:r>
              <w:t>273.81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20.04</w:t>
            </w:r>
          </w:p>
        </w:tc>
        <w:tc>
          <w:tcPr>
            <w:tcW w:w="1643" w:type="dxa"/>
            <w:vAlign w:val="center"/>
          </w:tcPr>
          <w:p>
            <w:pPr>
              <w:pStyle w:val="15"/>
            </w:pPr>
            <w:r>
              <w:t>20.04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26.21</w:t>
            </w:r>
          </w:p>
        </w:tc>
        <w:tc>
          <w:tcPr>
            <w:tcW w:w="1643" w:type="dxa"/>
            <w:vAlign w:val="center"/>
          </w:tcPr>
          <w:p>
            <w:pPr>
              <w:pStyle w:val="15"/>
            </w:pPr>
            <w:r>
              <w:t>26.21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87.89</w:t>
            </w:r>
          </w:p>
        </w:tc>
        <w:tc>
          <w:tcPr>
            <w:tcW w:w="1643" w:type="dxa"/>
            <w:vAlign w:val="center"/>
          </w:tcPr>
          <w:p>
            <w:pPr>
              <w:pStyle w:val="15"/>
            </w:pPr>
            <w:r>
              <w:t>87.89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46.95</w:t>
            </w:r>
          </w:p>
        </w:tc>
        <w:tc>
          <w:tcPr>
            <w:tcW w:w="1643" w:type="dxa"/>
            <w:vAlign w:val="center"/>
          </w:tcPr>
          <w:p>
            <w:pPr>
              <w:pStyle w:val="15"/>
            </w:pPr>
            <w:r>
              <w:t>46.95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30111</w:t>
            </w:r>
          </w:p>
        </w:tc>
        <w:tc>
          <w:tcPr>
            <w:tcW w:w="1643" w:type="dxa"/>
            <w:vAlign w:val="center"/>
          </w:tcPr>
          <w:p>
            <w:pPr>
              <w:pStyle w:val="16"/>
            </w:pPr>
            <w:r>
              <w:t>公务员医疗补助缴费</w:t>
            </w:r>
          </w:p>
        </w:tc>
        <w:tc>
          <w:tcPr>
            <w:tcW w:w="1643" w:type="dxa"/>
            <w:vAlign w:val="center"/>
          </w:tcPr>
          <w:p>
            <w:pPr>
              <w:pStyle w:val="15"/>
            </w:pPr>
            <w:r>
              <w:t>38.66</w:t>
            </w:r>
          </w:p>
        </w:tc>
        <w:tc>
          <w:tcPr>
            <w:tcW w:w="1643" w:type="dxa"/>
            <w:vAlign w:val="center"/>
          </w:tcPr>
          <w:p>
            <w:pPr>
              <w:pStyle w:val="15"/>
            </w:pPr>
            <w:r>
              <w:t>38.66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5.36</w:t>
            </w:r>
          </w:p>
        </w:tc>
        <w:tc>
          <w:tcPr>
            <w:tcW w:w="1643" w:type="dxa"/>
            <w:vAlign w:val="center"/>
          </w:tcPr>
          <w:p>
            <w:pPr>
              <w:pStyle w:val="15"/>
            </w:pPr>
            <w:r>
              <w:t>5.36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65.92</w:t>
            </w:r>
          </w:p>
        </w:tc>
        <w:tc>
          <w:tcPr>
            <w:tcW w:w="1643" w:type="dxa"/>
            <w:vAlign w:val="center"/>
          </w:tcPr>
          <w:p>
            <w:pPr>
              <w:pStyle w:val="15"/>
            </w:pPr>
            <w:r>
              <w:t>65.92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239.76</w:t>
            </w:r>
          </w:p>
        </w:tc>
        <w:tc>
          <w:tcPr>
            <w:tcW w:w="1643" w:type="dxa"/>
            <w:vAlign w:val="center"/>
          </w:tcPr>
          <w:p>
            <w:pPr>
              <w:pStyle w:val="15"/>
            </w:pPr>
            <w:r>
              <w:t>239.76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175.28</w:t>
            </w:r>
          </w:p>
        </w:tc>
        <w:tc>
          <w:tcPr>
            <w:tcW w:w="1643" w:type="dxa"/>
            <w:vAlign w:val="center"/>
          </w:tcPr>
          <w:p>
            <w:pPr>
              <w:pStyle w:val="15"/>
            </w:pPr>
          </w:p>
        </w:tc>
        <w:tc>
          <w:tcPr>
            <w:tcW w:w="1643" w:type="dxa"/>
            <w:vAlign w:val="center"/>
          </w:tcPr>
          <w:p>
            <w:pPr>
              <w:pStyle w:val="15"/>
            </w:pPr>
            <w:r>
              <w:t>175.28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5.78</w:t>
            </w:r>
          </w:p>
        </w:tc>
        <w:tc>
          <w:tcPr>
            <w:tcW w:w="1643" w:type="dxa"/>
            <w:vAlign w:val="center"/>
          </w:tcPr>
          <w:p>
            <w:pPr>
              <w:pStyle w:val="15"/>
            </w:pPr>
          </w:p>
        </w:tc>
        <w:tc>
          <w:tcPr>
            <w:tcW w:w="1643" w:type="dxa"/>
            <w:vAlign w:val="center"/>
          </w:tcPr>
          <w:p>
            <w:pPr>
              <w:pStyle w:val="15"/>
            </w:pPr>
            <w: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1.28</w:t>
            </w:r>
          </w:p>
        </w:tc>
        <w:tc>
          <w:tcPr>
            <w:tcW w:w="1643" w:type="dxa"/>
            <w:vAlign w:val="center"/>
          </w:tcPr>
          <w:p>
            <w:pPr>
              <w:pStyle w:val="15"/>
            </w:pPr>
          </w:p>
        </w:tc>
        <w:tc>
          <w:tcPr>
            <w:tcW w:w="1643" w:type="dxa"/>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5.12</w:t>
            </w:r>
          </w:p>
        </w:tc>
        <w:tc>
          <w:tcPr>
            <w:tcW w:w="1643" w:type="dxa"/>
            <w:vAlign w:val="center"/>
          </w:tcPr>
          <w:p>
            <w:pPr>
              <w:pStyle w:val="15"/>
            </w:pPr>
          </w:p>
        </w:tc>
        <w:tc>
          <w:tcPr>
            <w:tcW w:w="1643" w:type="dxa"/>
            <w:vAlign w:val="center"/>
          </w:tcPr>
          <w:p>
            <w:pPr>
              <w:pStyle w:val="15"/>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45.65</w:t>
            </w:r>
          </w:p>
        </w:tc>
        <w:tc>
          <w:tcPr>
            <w:tcW w:w="1643" w:type="dxa"/>
            <w:vAlign w:val="center"/>
          </w:tcPr>
          <w:p>
            <w:pPr>
              <w:pStyle w:val="15"/>
            </w:pPr>
          </w:p>
        </w:tc>
        <w:tc>
          <w:tcPr>
            <w:tcW w:w="1643" w:type="dxa"/>
            <w:vAlign w:val="center"/>
          </w:tcPr>
          <w:p>
            <w:pPr>
              <w:pStyle w:val="15"/>
            </w:pPr>
            <w:r>
              <w:t>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30208</w:t>
            </w:r>
          </w:p>
        </w:tc>
        <w:tc>
          <w:tcPr>
            <w:tcW w:w="1643" w:type="dxa"/>
            <w:vAlign w:val="center"/>
          </w:tcPr>
          <w:p>
            <w:pPr>
              <w:pStyle w:val="16"/>
            </w:pPr>
            <w:r>
              <w:t>取暖费</w:t>
            </w:r>
          </w:p>
        </w:tc>
        <w:tc>
          <w:tcPr>
            <w:tcW w:w="1643" w:type="dxa"/>
            <w:vAlign w:val="center"/>
          </w:tcPr>
          <w:p>
            <w:pPr>
              <w:pStyle w:val="15"/>
            </w:pPr>
            <w:r>
              <w:t>3.59</w:t>
            </w:r>
          </w:p>
        </w:tc>
        <w:tc>
          <w:tcPr>
            <w:tcW w:w="1643" w:type="dxa"/>
            <w:vAlign w:val="center"/>
          </w:tcPr>
          <w:p>
            <w:pPr>
              <w:pStyle w:val="15"/>
            </w:pPr>
          </w:p>
        </w:tc>
        <w:tc>
          <w:tcPr>
            <w:tcW w:w="1643" w:type="dxa"/>
            <w:vAlign w:val="center"/>
          </w:tcPr>
          <w:p>
            <w:pPr>
              <w:pStyle w:val="15"/>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30209</w:t>
            </w:r>
          </w:p>
        </w:tc>
        <w:tc>
          <w:tcPr>
            <w:tcW w:w="1643" w:type="dxa"/>
            <w:vAlign w:val="center"/>
          </w:tcPr>
          <w:p>
            <w:pPr>
              <w:pStyle w:val="16"/>
            </w:pPr>
            <w:r>
              <w:t>物业管理费</w:t>
            </w:r>
          </w:p>
        </w:tc>
        <w:tc>
          <w:tcPr>
            <w:tcW w:w="1643" w:type="dxa"/>
            <w:vAlign w:val="center"/>
          </w:tcPr>
          <w:p>
            <w:pPr>
              <w:pStyle w:val="15"/>
            </w:pPr>
            <w:r>
              <w:t>3.20</w:t>
            </w:r>
          </w:p>
        </w:tc>
        <w:tc>
          <w:tcPr>
            <w:tcW w:w="1643" w:type="dxa"/>
            <w:vAlign w:val="center"/>
          </w:tcPr>
          <w:p>
            <w:pPr>
              <w:pStyle w:val="15"/>
            </w:pPr>
          </w:p>
        </w:tc>
        <w:tc>
          <w:tcPr>
            <w:tcW w:w="1643"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11.55</w:t>
            </w:r>
          </w:p>
        </w:tc>
        <w:tc>
          <w:tcPr>
            <w:tcW w:w="1643" w:type="dxa"/>
            <w:vAlign w:val="center"/>
          </w:tcPr>
          <w:p>
            <w:pPr>
              <w:pStyle w:val="15"/>
            </w:pPr>
          </w:p>
        </w:tc>
        <w:tc>
          <w:tcPr>
            <w:tcW w:w="1643" w:type="dxa"/>
            <w:vAlign w:val="center"/>
          </w:tcPr>
          <w:p>
            <w:pPr>
              <w:pStyle w:val="15"/>
            </w:pPr>
            <w:r>
              <w:t>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pStyle w:val="15"/>
            </w:pPr>
            <w:r>
              <w:t>3.11</w:t>
            </w:r>
          </w:p>
        </w:tc>
        <w:tc>
          <w:tcPr>
            <w:tcW w:w="1643" w:type="dxa"/>
            <w:vAlign w:val="center"/>
          </w:tcPr>
          <w:p>
            <w:pPr>
              <w:pStyle w:val="15"/>
            </w:pPr>
          </w:p>
        </w:tc>
        <w:tc>
          <w:tcPr>
            <w:tcW w:w="1643" w:type="dxa"/>
            <w:vAlign w:val="center"/>
          </w:tcPr>
          <w:p>
            <w:pPr>
              <w:pStyle w:val="15"/>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4.66</w:t>
            </w:r>
          </w:p>
        </w:tc>
        <w:tc>
          <w:tcPr>
            <w:tcW w:w="1643" w:type="dxa"/>
            <w:vAlign w:val="center"/>
          </w:tcPr>
          <w:p>
            <w:pPr>
              <w:pStyle w:val="15"/>
            </w:pPr>
          </w:p>
        </w:tc>
        <w:tc>
          <w:tcPr>
            <w:tcW w:w="1643" w:type="dxa"/>
            <w:vAlign w:val="center"/>
          </w:tcPr>
          <w:p>
            <w:pPr>
              <w:pStyle w:val="15"/>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6.60</w:t>
            </w:r>
          </w:p>
        </w:tc>
        <w:tc>
          <w:tcPr>
            <w:tcW w:w="1643" w:type="dxa"/>
            <w:vAlign w:val="center"/>
          </w:tcPr>
          <w:p>
            <w:pPr>
              <w:pStyle w:val="15"/>
            </w:pPr>
          </w:p>
        </w:tc>
        <w:tc>
          <w:tcPr>
            <w:tcW w:w="1643" w:type="dxa"/>
            <w:vAlign w:val="center"/>
          </w:tcPr>
          <w:p>
            <w:pPr>
              <w:pStyle w:val="15"/>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pStyle w:val="15"/>
            </w:pPr>
            <w:r>
              <w:t>7.77</w:t>
            </w:r>
          </w:p>
        </w:tc>
        <w:tc>
          <w:tcPr>
            <w:tcW w:w="1643" w:type="dxa"/>
            <w:vAlign w:val="center"/>
          </w:tcPr>
          <w:p>
            <w:pPr>
              <w:pStyle w:val="15"/>
            </w:pPr>
          </w:p>
        </w:tc>
        <w:tc>
          <w:tcPr>
            <w:tcW w:w="1643" w:type="dxa"/>
            <w:vAlign w:val="center"/>
          </w:tcPr>
          <w:p>
            <w:pPr>
              <w:pStyle w:val="15"/>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26.40</w:t>
            </w:r>
          </w:p>
        </w:tc>
        <w:tc>
          <w:tcPr>
            <w:tcW w:w="1643" w:type="dxa"/>
            <w:vAlign w:val="center"/>
          </w:tcPr>
          <w:p>
            <w:pPr>
              <w:pStyle w:val="15"/>
            </w:pPr>
          </w:p>
        </w:tc>
        <w:tc>
          <w:tcPr>
            <w:tcW w:w="1643" w:type="dxa"/>
            <w:vAlign w:val="center"/>
          </w:tcPr>
          <w:p>
            <w:pPr>
              <w:pStyle w:val="15"/>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48.10</w:t>
            </w:r>
          </w:p>
        </w:tc>
        <w:tc>
          <w:tcPr>
            <w:tcW w:w="1643" w:type="dxa"/>
            <w:vAlign w:val="center"/>
          </w:tcPr>
          <w:p>
            <w:pPr>
              <w:pStyle w:val="15"/>
            </w:pPr>
          </w:p>
        </w:tc>
        <w:tc>
          <w:tcPr>
            <w:tcW w:w="1643" w:type="dxa"/>
            <w:vAlign w:val="center"/>
          </w:tcPr>
          <w:p>
            <w:pPr>
              <w:pStyle w:val="15"/>
            </w:pPr>
            <w:r>
              <w:t>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27</w:t>
            </w:r>
          </w:p>
        </w:tc>
        <w:tc>
          <w:tcPr>
            <w:tcW w:w="1643" w:type="dxa"/>
            <w:vAlign w:val="center"/>
          </w:tcPr>
          <w:p>
            <w:pPr>
              <w:pStyle w:val="16"/>
            </w:pPr>
            <w:r>
              <w:t>30299</w:t>
            </w:r>
          </w:p>
        </w:tc>
        <w:tc>
          <w:tcPr>
            <w:tcW w:w="1643" w:type="dxa"/>
            <w:vAlign w:val="center"/>
          </w:tcPr>
          <w:p>
            <w:pPr>
              <w:pStyle w:val="16"/>
            </w:pPr>
            <w:r>
              <w:t>其他商品和服务支出</w:t>
            </w:r>
          </w:p>
        </w:tc>
        <w:tc>
          <w:tcPr>
            <w:tcW w:w="1643" w:type="dxa"/>
            <w:vAlign w:val="center"/>
          </w:tcPr>
          <w:p>
            <w:pPr>
              <w:pStyle w:val="15"/>
            </w:pPr>
            <w:r>
              <w:t>2.47</w:t>
            </w:r>
          </w:p>
        </w:tc>
        <w:tc>
          <w:tcPr>
            <w:tcW w:w="1643" w:type="dxa"/>
            <w:vAlign w:val="center"/>
          </w:tcPr>
          <w:p>
            <w:pPr>
              <w:pStyle w:val="15"/>
            </w:pPr>
          </w:p>
        </w:tc>
        <w:tc>
          <w:tcPr>
            <w:tcW w:w="1643" w:type="dxa"/>
            <w:vAlign w:val="center"/>
          </w:tcPr>
          <w:p>
            <w:pPr>
              <w:pStyle w:val="15"/>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28</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55.23</w:t>
            </w:r>
          </w:p>
        </w:tc>
        <w:tc>
          <w:tcPr>
            <w:tcW w:w="1643" w:type="dxa"/>
            <w:vAlign w:val="center"/>
          </w:tcPr>
          <w:p>
            <w:pPr>
              <w:pStyle w:val="15"/>
            </w:pPr>
            <w:r>
              <w:t>55.23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29</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55.23</w:t>
            </w:r>
          </w:p>
        </w:tc>
        <w:tc>
          <w:tcPr>
            <w:tcW w:w="1643" w:type="dxa"/>
            <w:vAlign w:val="center"/>
          </w:tcPr>
          <w:p>
            <w:pPr>
              <w:pStyle w:val="15"/>
            </w:pPr>
            <w:r>
              <w:t>55.23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643" w:type="dxa"/>
            <w:vAlign w:val="center"/>
          </w:tcPr>
          <w:p>
            <w:pPr>
              <w:pStyle w:val="14"/>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1</w:t>
            </w:r>
          </w:p>
        </w:tc>
        <w:tc>
          <w:tcPr>
            <w:tcW w:w="1643" w:type="dxa"/>
            <w:vAlign w:val="center"/>
          </w:tcPr>
          <w:p>
            <w:pPr>
              <w:spacing w:line="300" w:lineRule="exact"/>
              <w:jc w:val="center"/>
            </w:pPr>
            <w:r>
              <w:rPr>
                <w:rFonts w:hint="eastAsia" w:ascii="方正书宋_GBK" w:eastAsia="方正书宋_GBK"/>
                <w:b/>
              </w:rPr>
              <w:t>合计</w:t>
            </w:r>
          </w:p>
        </w:tc>
        <w:tc>
          <w:tcPr>
            <w:tcW w:w="1643" w:type="dxa"/>
            <w:vAlign w:val="center"/>
          </w:tcPr>
          <w:p>
            <w:pPr>
              <w:spacing w:line="300" w:lineRule="exact"/>
              <w:jc w:val="right"/>
              <w:rPr>
                <w:rFonts w:hint="eastAsia" w:eastAsia="宋体"/>
                <w:lang w:eastAsia="zh-CN"/>
              </w:rPr>
            </w:pPr>
            <w:r>
              <w:rPr>
                <w:rFonts w:hint="eastAsia" w:ascii="方正书宋_GBK" w:eastAsia="方正书宋_GBK"/>
                <w:b/>
                <w:lang w:val="en-US" w:eastAsia="zh-CN"/>
              </w:rPr>
              <w:t>69.17</w:t>
            </w:r>
          </w:p>
        </w:tc>
        <w:tc>
          <w:tcPr>
            <w:tcW w:w="1643" w:type="dxa"/>
            <w:vAlign w:val="center"/>
          </w:tcPr>
          <w:p>
            <w:pPr>
              <w:spacing w:line="300" w:lineRule="exact"/>
              <w:jc w:val="right"/>
              <w:rPr>
                <w:rFonts w:hint="eastAsia" w:eastAsia="宋体"/>
                <w:lang w:eastAsia="zh-CN"/>
              </w:rPr>
            </w:pPr>
            <w:r>
              <w:rPr>
                <w:rFonts w:hint="eastAsia" w:ascii="方正书宋_GBK" w:eastAsia="方正书宋_GBK"/>
                <w:b/>
                <w:lang w:val="en-US" w:eastAsia="zh-CN"/>
              </w:rPr>
              <w:t>69.17</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2</w:t>
            </w:r>
          </w:p>
        </w:tc>
        <w:tc>
          <w:tcPr>
            <w:tcW w:w="1643" w:type="dxa"/>
            <w:vAlign w:val="center"/>
          </w:tcPr>
          <w:p>
            <w:pPr>
              <w:spacing w:line="300" w:lineRule="exact"/>
              <w:jc w:val="left"/>
            </w:pPr>
            <w:r>
              <w:rPr>
                <w:rFonts w:hint="eastAsia" w:ascii="方正书宋_GBK" w:eastAsia="方正书宋_GBK"/>
              </w:rPr>
              <w:t>一、因公出国（境）费</w:t>
            </w:r>
          </w:p>
        </w:tc>
        <w:tc>
          <w:tcPr>
            <w:tcW w:w="1643" w:type="dxa"/>
            <w:vAlign w:val="center"/>
          </w:tcPr>
          <w:p>
            <w:pPr>
              <w:spacing w:line="300" w:lineRule="exact"/>
              <w:jc w:val="right"/>
              <w:rPr>
                <w:rFonts w:hint="eastAsia" w:eastAsia="宋体"/>
                <w:lang w:val="en-US" w:eastAsia="zh-CN"/>
              </w:rPr>
            </w:pPr>
            <w:r>
              <w:rPr>
                <w:rFonts w:hint="eastAsia" w:eastAsia="宋体"/>
                <w:lang w:val="en-US" w:eastAsia="zh-CN"/>
              </w:rPr>
              <w:t>37.4</w:t>
            </w:r>
          </w:p>
        </w:tc>
        <w:tc>
          <w:tcPr>
            <w:tcW w:w="1643" w:type="dxa"/>
            <w:vAlign w:val="center"/>
          </w:tcPr>
          <w:p>
            <w:pPr>
              <w:spacing w:line="300" w:lineRule="exact"/>
              <w:jc w:val="right"/>
              <w:rPr>
                <w:rFonts w:hint="eastAsia" w:eastAsia="宋体"/>
                <w:lang w:val="en-US" w:eastAsia="zh-CN"/>
              </w:rPr>
            </w:pPr>
            <w:r>
              <w:rPr>
                <w:rFonts w:hint="eastAsia" w:eastAsia="宋体"/>
                <w:lang w:val="en-US" w:eastAsia="zh-CN"/>
              </w:rPr>
              <w:t>37..4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43" w:type="dxa"/>
            <w:vAlign w:val="center"/>
          </w:tcPr>
          <w:p>
            <w:pPr>
              <w:spacing w:line="300" w:lineRule="exact"/>
              <w:jc w:val="center"/>
            </w:pPr>
            <w:r>
              <w:rPr>
                <w:rFonts w:ascii="方正书宋_GBK" w:eastAsia="方正书宋_GBK"/>
              </w:rPr>
              <w:t>3</w:t>
            </w:r>
          </w:p>
        </w:tc>
        <w:tc>
          <w:tcPr>
            <w:tcW w:w="1643" w:type="dxa"/>
            <w:vAlign w:val="center"/>
          </w:tcPr>
          <w:p>
            <w:pPr>
              <w:spacing w:line="300" w:lineRule="exact"/>
              <w:jc w:val="left"/>
            </w:pPr>
            <w:r>
              <w:rPr>
                <w:rFonts w:hint="eastAsia" w:ascii="方正书宋_GBK" w:eastAsia="方正书宋_GBK"/>
              </w:rPr>
              <w:t>二、公务用车购置及运维费</w:t>
            </w:r>
          </w:p>
        </w:tc>
        <w:tc>
          <w:tcPr>
            <w:tcW w:w="1643" w:type="dxa"/>
            <w:vAlign w:val="center"/>
          </w:tcPr>
          <w:p>
            <w:pPr>
              <w:spacing w:line="300" w:lineRule="exact"/>
              <w:jc w:val="right"/>
              <w:rPr>
                <w:rFonts w:hint="eastAsia" w:eastAsia="宋体"/>
                <w:lang w:eastAsia="zh-CN"/>
              </w:rPr>
            </w:pPr>
            <w:r>
              <w:rPr>
                <w:rFonts w:hint="eastAsia" w:ascii="方正书宋_GBK" w:eastAsia="方正书宋_GBK"/>
                <w:lang w:val="en-US" w:eastAsia="zh-CN"/>
              </w:rPr>
              <w:t>37.4</w:t>
            </w:r>
          </w:p>
        </w:tc>
        <w:tc>
          <w:tcPr>
            <w:tcW w:w="1643" w:type="dxa"/>
            <w:vAlign w:val="center"/>
          </w:tcPr>
          <w:p>
            <w:pPr>
              <w:spacing w:line="300" w:lineRule="exact"/>
              <w:jc w:val="right"/>
              <w:rPr>
                <w:rFonts w:hint="eastAsia" w:eastAsia="宋体"/>
                <w:lang w:eastAsia="zh-CN"/>
              </w:rPr>
            </w:pPr>
            <w:r>
              <w:rPr>
                <w:rFonts w:hint="eastAsia" w:ascii="方正书宋_GBK" w:eastAsia="方正书宋_GBK"/>
                <w:lang w:val="en-US" w:eastAsia="zh-CN"/>
              </w:rPr>
              <w:t>37.4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4</w:t>
            </w:r>
          </w:p>
        </w:tc>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5</w:t>
            </w:r>
          </w:p>
        </w:tc>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rPr>
                <w:rFonts w:hint="eastAsia" w:eastAsia="宋体"/>
                <w:lang w:eastAsia="zh-CN"/>
              </w:rPr>
            </w:pPr>
            <w:r>
              <w:rPr>
                <w:rFonts w:hint="eastAsia" w:ascii="方正书宋_GBK" w:eastAsia="方正书宋_GBK"/>
                <w:lang w:val="en-US" w:eastAsia="zh-CN"/>
              </w:rPr>
              <w:t>37.4</w:t>
            </w:r>
          </w:p>
        </w:tc>
        <w:tc>
          <w:tcPr>
            <w:tcW w:w="1643" w:type="dxa"/>
            <w:vAlign w:val="center"/>
          </w:tcPr>
          <w:p>
            <w:pPr>
              <w:spacing w:line="300" w:lineRule="exact"/>
              <w:jc w:val="right"/>
            </w:pPr>
            <w:r>
              <w:rPr>
                <w:rFonts w:hint="eastAsia" w:ascii="方正书宋_GBK" w:eastAsia="方正书宋_GBK"/>
                <w:lang w:val="en-US" w:eastAsia="zh-CN"/>
              </w:rPr>
              <w:t>37.4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6</w:t>
            </w:r>
          </w:p>
        </w:tc>
        <w:tc>
          <w:tcPr>
            <w:tcW w:w="1643" w:type="dxa"/>
            <w:vAlign w:val="center"/>
          </w:tcPr>
          <w:p>
            <w:pPr>
              <w:spacing w:line="300" w:lineRule="exact"/>
              <w:jc w:val="left"/>
            </w:pPr>
            <w:r>
              <w:rPr>
                <w:rFonts w:hint="eastAsia" w:ascii="方正书宋_GBK" w:eastAsia="方正书宋_GBK"/>
              </w:rPr>
              <w:t>三、公务接待费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w:t>
            </w:r>
          </w:p>
        </w:tc>
        <w:tc>
          <w:tcPr>
            <w:tcW w:w="16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四、会议费</w:t>
            </w:r>
          </w:p>
        </w:tc>
        <w:tc>
          <w:tcPr>
            <w:tcW w:w="1643" w:type="dxa"/>
            <w:vAlign w:val="center"/>
          </w:tcPr>
          <w:p>
            <w:pPr>
              <w:spacing w:line="300" w:lineRule="exact"/>
              <w:jc w:val="right"/>
              <w:rPr>
                <w:rFonts w:hint="eastAsia" w:eastAsia="宋体"/>
                <w:lang w:val="en-US" w:eastAsia="zh-CN"/>
              </w:rPr>
            </w:pPr>
            <w:r>
              <w:rPr>
                <w:rFonts w:hint="eastAsia" w:eastAsia="宋体"/>
                <w:lang w:val="en-US" w:eastAsia="zh-CN"/>
              </w:rPr>
              <w:t>23.11</w:t>
            </w:r>
          </w:p>
        </w:tc>
        <w:tc>
          <w:tcPr>
            <w:tcW w:w="1643" w:type="dxa"/>
            <w:vAlign w:val="center"/>
          </w:tcPr>
          <w:p>
            <w:pPr>
              <w:spacing w:line="300" w:lineRule="exact"/>
              <w:jc w:val="right"/>
              <w:rPr>
                <w:rFonts w:hint="eastAsia" w:eastAsia="宋体"/>
                <w:lang w:val="en-US" w:eastAsia="zh-CN"/>
              </w:rPr>
            </w:pPr>
            <w:r>
              <w:rPr>
                <w:rFonts w:hint="eastAsia" w:eastAsia="宋体"/>
                <w:lang w:val="en-US" w:eastAsia="zh-CN"/>
              </w:rPr>
              <w:t>23.11</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w:t>
            </w:r>
          </w:p>
        </w:tc>
        <w:tc>
          <w:tcPr>
            <w:tcW w:w="16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五、培训费</w:t>
            </w:r>
          </w:p>
        </w:tc>
        <w:tc>
          <w:tcPr>
            <w:tcW w:w="1643" w:type="dxa"/>
            <w:vAlign w:val="center"/>
          </w:tcPr>
          <w:p>
            <w:pPr>
              <w:spacing w:line="300" w:lineRule="exact"/>
              <w:jc w:val="right"/>
              <w:rPr>
                <w:rFonts w:hint="eastAsia" w:eastAsia="宋体"/>
                <w:lang w:val="en-US" w:eastAsia="zh-CN"/>
              </w:rPr>
            </w:pPr>
            <w:r>
              <w:rPr>
                <w:rFonts w:hint="eastAsia" w:eastAsia="宋体"/>
                <w:lang w:val="en-US" w:eastAsia="zh-CN"/>
              </w:rPr>
              <w:t>8.66</w:t>
            </w:r>
          </w:p>
        </w:tc>
        <w:tc>
          <w:tcPr>
            <w:tcW w:w="1643" w:type="dxa"/>
            <w:vAlign w:val="center"/>
          </w:tcPr>
          <w:p>
            <w:pPr>
              <w:spacing w:line="300" w:lineRule="exact"/>
              <w:jc w:val="right"/>
              <w:rPr>
                <w:rFonts w:hint="eastAsia" w:eastAsia="宋体"/>
                <w:lang w:val="en-US" w:eastAsia="zh-CN"/>
              </w:rPr>
            </w:pPr>
            <w:r>
              <w:rPr>
                <w:rFonts w:hint="eastAsia" w:eastAsia="宋体"/>
                <w:lang w:val="en-US" w:eastAsia="zh-CN"/>
              </w:rPr>
              <w:t>8.66</w:t>
            </w: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ascii="方正书宋_GBK" w:hAnsi="方正书宋_GBK" w:eastAsia="方正书宋_GBK" w:cs="方正书宋_GBK"/>
          <w:color w:val="FFFFFF"/>
          <w:sz w:val="21"/>
        </w:rPr>
        <w:t>第一部分  中共栾城区纪律检查委员会2022年部门预算信息公开情况说明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中共栾城区纪律检查委员会2022年部门预算信息公开情况说明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按照《预算法》、《地方预决算公开操作规程》和《关于进一步推进预算公开工作的实施意见》规定，现将中共栾城区纪律检查委员会2022年部门预算公开如下：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负责全区党的纪律检查工作，协助区委推进全面从严治党、加强党风建设和组织协调反腐败工作。</w:t>
      </w:r>
    </w:p>
    <w:p>
      <w:pPr>
        <w:pStyle w:val="21"/>
      </w:pPr>
      <w:r>
        <w:t>依照党的章程和其他党内法规履行监督、执纪、问责职责；检查和处理党的组织和党员违反党的章程和其他党内法规的案件。</w:t>
      </w:r>
    </w:p>
    <w:p>
      <w:pPr>
        <w:pStyle w:val="21"/>
      </w:pPr>
      <w:r>
        <w:t>支持配合巡视、巡察工作。依规依纪依法处置巡视、巡察移交的反映领导干部问题线索。</w:t>
      </w:r>
    </w:p>
    <w:p>
      <w:pPr>
        <w:pStyle w:val="21"/>
      </w:pPr>
      <w:r>
        <w:t>负责全区监察工作。依法对全区行使公权力的公职人员进行监察，调查职务违法和职务犯罪，开展廉政建设和反腐败工作。</w:t>
      </w:r>
    </w:p>
    <w:p>
      <w:pPr>
        <w:pStyle w:val="21"/>
      </w:pPr>
      <w:r>
        <w:t>依照法律规定履行监督、调查、处置职责。对全区行使公权力的公职人员依法履职、秉公用权、廉洁从政从业以及道德操守情况进行监督检查。</w:t>
      </w:r>
    </w:p>
    <w:p>
      <w:pPr>
        <w:pStyle w:val="21"/>
      </w:pPr>
      <w:r>
        <w:t>负责组织协调全面从严治党、党风廉政建设和反腐败宣传教育工作。</w:t>
      </w:r>
    </w:p>
    <w:p>
      <w:pPr>
        <w:pStyle w:val="21"/>
      </w:pPr>
      <w:r>
        <w:t>负责综合分析全面从严治党、党风廉政建设和反腐败工作情况。</w:t>
      </w:r>
    </w:p>
    <w:p>
      <w:pPr>
        <w:pStyle w:val="21"/>
      </w:pPr>
      <w:r>
        <w:t>负责组织协调全区反腐败追逃追赃和防逃工作。</w:t>
      </w:r>
    </w:p>
    <w:p>
      <w:pPr>
        <w:pStyle w:val="21"/>
      </w:pPr>
      <w:r>
        <w:t>负责全区纪检监察系统领导班子建设、干部队伍建设和组织建设的综合规划、政策研究、制度建设和业务指导。</w:t>
      </w:r>
    </w:p>
    <w:p>
      <w:pPr>
        <w:pStyle w:val="21"/>
      </w:pPr>
      <w:r>
        <w:t>完成市纪委监委、区委交办的其他任务。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栾城区纪律检查委员会系统</w:t>
            </w:r>
          </w:p>
        </w:tc>
        <w:tc>
          <w:tcPr>
            <w:tcW w:w="2464" w:type="dxa"/>
            <w:vAlign w:val="center"/>
          </w:tcPr>
          <w:p>
            <w:pPr>
              <w:pStyle w:val="17"/>
            </w:pPr>
            <w:r>
              <w:t>行政</w:t>
            </w:r>
          </w:p>
        </w:tc>
        <w:tc>
          <w:tcPr>
            <w:tcW w:w="2464" w:type="dxa"/>
            <w:vAlign w:val="center"/>
          </w:tcPr>
          <w:p>
            <w:pPr>
              <w:pStyle w:val="17"/>
            </w:pPr>
            <w:r>
              <w:t>副处（县）级</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中共栾城区纪律检查委员会</w:t>
            </w:r>
          </w:p>
        </w:tc>
        <w:tc>
          <w:tcPr>
            <w:tcW w:w="2464" w:type="dxa"/>
            <w:vAlign w:val="center"/>
          </w:tcPr>
          <w:p>
            <w:pPr>
              <w:pStyle w:val="17"/>
            </w:pPr>
            <w:r>
              <w:t>行政</w:t>
            </w:r>
          </w:p>
        </w:tc>
        <w:tc>
          <w:tcPr>
            <w:tcW w:w="2464" w:type="dxa"/>
            <w:vAlign w:val="center"/>
          </w:tcPr>
          <w:p>
            <w:pPr>
              <w:pStyle w:val="17"/>
            </w:pPr>
            <w:r>
              <w:t>副处（县）级</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石家庄市栾城区廉政宣教中心</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中共石家庄市栾城区委巡察工作领导小组办公室</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栾城区监察委员会</w:t>
            </w:r>
          </w:p>
        </w:tc>
        <w:tc>
          <w:tcPr>
            <w:tcW w:w="2464" w:type="dxa"/>
            <w:vAlign w:val="center"/>
          </w:tcPr>
          <w:p>
            <w:pPr>
              <w:pStyle w:val="17"/>
            </w:pPr>
            <w:r>
              <w:t>行政</w:t>
            </w:r>
          </w:p>
        </w:tc>
        <w:tc>
          <w:tcPr>
            <w:tcW w:w="2464" w:type="dxa"/>
            <w:vAlign w:val="center"/>
          </w:tcPr>
          <w:p>
            <w:pPr>
              <w:pStyle w:val="17"/>
            </w:pPr>
            <w:r>
              <w:t>副处（县）级</w:t>
            </w:r>
          </w:p>
        </w:tc>
        <w:tc>
          <w:tcPr>
            <w:tcW w:w="2464"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jc w:val="left"/>
        <w:rPr>
          <w:rFonts w:hint="eastAsia" w:eastAsia="方正仿宋_GBK"/>
          <w:sz w:val="28"/>
          <w:lang w:eastAsia="zh-CN"/>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按照预算管理有关规定，目前我省部门预算的编制实行综合预算管理，即全部收入和支出都反映在预算中。中共栾城区纪律检查委员会机关及所属事业单位的收支包含在部门预算中。</w:t>
      </w:r>
      <w:r>
        <w:rPr>
          <w:rFonts w:hint="eastAsia" w:eastAsia="方正仿宋_GBK"/>
          <w:sz w:val="28"/>
          <w:lang w:eastAsia="zh-CN"/>
        </w:rPr>
        <w:t>其中巡察办人员经费和运转类公用经费无单列，包含在</w:t>
      </w:r>
      <w:r>
        <w:rPr>
          <w:rFonts w:hint="eastAsia" w:eastAsia="方正仿宋_GBK"/>
          <w:sz w:val="28"/>
        </w:rPr>
        <w:t>中共栾城区纪律检查委员会机关</w:t>
      </w:r>
      <w:r>
        <w:rPr>
          <w:rFonts w:hint="eastAsia" w:eastAsia="方正仿宋_GBK"/>
          <w:sz w:val="28"/>
          <w:lang w:eastAsia="zh-CN"/>
        </w:rPr>
        <w:t>中。</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1、收入说明</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反映本单位当年全部收入。202</w:t>
      </w:r>
      <w:r>
        <w:rPr>
          <w:rFonts w:hint="eastAsia" w:eastAsia="方正仿宋_GBK"/>
          <w:color w:val="auto"/>
          <w:sz w:val="28"/>
          <w:lang w:val="en-US" w:eastAsia="zh-CN"/>
        </w:rPr>
        <w:t>2</w:t>
      </w:r>
      <w:r>
        <w:rPr>
          <w:rFonts w:ascii="Times New Roman" w:eastAsia="方正仿宋_GBK"/>
          <w:color w:val="auto"/>
          <w:sz w:val="28"/>
        </w:rPr>
        <w:t>年预算收入</w:t>
      </w:r>
      <w:r>
        <w:rPr>
          <w:rFonts w:hint="eastAsia" w:eastAsia="方正仿宋_GBK"/>
          <w:color w:val="auto"/>
          <w:sz w:val="28"/>
          <w:lang w:val="en-US" w:eastAsia="zh-CN"/>
        </w:rPr>
        <w:t>1557.24</w:t>
      </w:r>
      <w:r>
        <w:rPr>
          <w:rFonts w:ascii="Times New Roman" w:eastAsia="方正仿宋_GBK"/>
          <w:color w:val="auto"/>
          <w:sz w:val="28"/>
        </w:rPr>
        <w:t>万元，其中：一般公共预算收入</w:t>
      </w:r>
      <w:r>
        <w:rPr>
          <w:rFonts w:hint="eastAsia" w:eastAsia="方正仿宋_GBK"/>
          <w:color w:val="auto"/>
          <w:sz w:val="28"/>
          <w:lang w:val="en-US" w:eastAsia="zh-CN"/>
        </w:rPr>
        <w:t>1557.24</w:t>
      </w:r>
      <w:r>
        <w:rPr>
          <w:rFonts w:ascii="Times New Roman" w:eastAsia="方正仿宋_GBK"/>
          <w:color w:val="auto"/>
          <w:sz w:val="28"/>
        </w:rPr>
        <w:t>万元，基金预算收入0万元，财政专户核拨收入0万元，其他来源收入（单位资金）0万元，上年结转</w:t>
      </w:r>
      <w:r>
        <w:rPr>
          <w:rFonts w:hint="eastAsia" w:ascii="Times New Roman" w:eastAsia="方正仿宋_GBK"/>
          <w:color w:val="auto"/>
          <w:sz w:val="28"/>
          <w:lang w:val="en-US" w:eastAsia="zh-CN"/>
        </w:rPr>
        <w:t>0</w:t>
      </w:r>
      <w:r>
        <w:rPr>
          <w:rFonts w:ascii="Times New Roman" w:eastAsia="方正仿宋_GBK"/>
          <w:color w:val="auto"/>
          <w:sz w:val="28"/>
        </w:rPr>
        <w:t>万元。</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2、支出说明</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收支预算总表支出栏、基本支出表、项目支出表按经济分类和支出功能分类科目编制，反映</w:t>
      </w:r>
      <w:r>
        <w:rPr>
          <w:rFonts w:hint="eastAsia" w:ascii="Times New Roman" w:eastAsia="方正仿宋_GBK"/>
          <w:color w:val="auto"/>
          <w:sz w:val="28"/>
          <w:lang w:eastAsia="zh-CN"/>
        </w:rPr>
        <w:t>栾城区纪委</w:t>
      </w:r>
      <w:r>
        <w:rPr>
          <w:rFonts w:ascii="Times New Roman" w:eastAsia="方正仿宋_GBK"/>
          <w:color w:val="auto"/>
          <w:sz w:val="28"/>
        </w:rPr>
        <w:t>本级年度</w:t>
      </w:r>
      <w:r>
        <w:rPr>
          <w:rFonts w:hint="eastAsia" w:ascii="Times New Roman" w:eastAsia="方正仿宋_GBK"/>
          <w:color w:val="auto"/>
          <w:sz w:val="28"/>
        </w:rPr>
        <w:t>单位</w:t>
      </w:r>
      <w:r>
        <w:rPr>
          <w:rFonts w:ascii="Times New Roman" w:eastAsia="方正仿宋_GBK"/>
          <w:color w:val="auto"/>
          <w:sz w:val="28"/>
        </w:rPr>
        <w:t>预算中支出预算的总体情况。202</w:t>
      </w:r>
      <w:r>
        <w:rPr>
          <w:rFonts w:hint="eastAsia" w:eastAsia="方正仿宋_GBK"/>
          <w:color w:val="auto"/>
          <w:sz w:val="28"/>
          <w:lang w:val="en-US" w:eastAsia="zh-CN"/>
        </w:rPr>
        <w:t>2</w:t>
      </w:r>
      <w:r>
        <w:rPr>
          <w:rFonts w:ascii="Times New Roman" w:eastAsia="方正仿宋_GBK"/>
          <w:color w:val="auto"/>
          <w:sz w:val="28"/>
        </w:rPr>
        <w:t>年支出预算</w:t>
      </w:r>
      <w:r>
        <w:rPr>
          <w:rFonts w:hint="eastAsia" w:eastAsia="方正仿宋_GBK"/>
          <w:color w:val="auto"/>
          <w:sz w:val="28"/>
          <w:lang w:val="en-US" w:eastAsia="zh-CN"/>
        </w:rPr>
        <w:t>1557.24</w:t>
      </w:r>
      <w:r>
        <w:rPr>
          <w:rFonts w:ascii="Times New Roman" w:eastAsia="方正仿宋_GBK"/>
          <w:color w:val="auto"/>
          <w:sz w:val="28"/>
        </w:rPr>
        <w:t>万元，其中基本支出</w:t>
      </w:r>
      <w:r>
        <w:rPr>
          <w:rFonts w:hint="eastAsia" w:eastAsia="方正仿宋_GBK"/>
          <w:color w:val="auto"/>
          <w:sz w:val="28"/>
          <w:lang w:val="en-US" w:eastAsia="zh-CN"/>
        </w:rPr>
        <w:t>1345.91</w:t>
      </w:r>
      <w:r>
        <w:rPr>
          <w:rFonts w:ascii="Times New Roman" w:eastAsia="方正仿宋_GBK"/>
          <w:color w:val="auto"/>
          <w:sz w:val="28"/>
        </w:rPr>
        <w:t>万元，包括人员经费</w:t>
      </w:r>
      <w:r>
        <w:rPr>
          <w:rFonts w:hint="eastAsia" w:eastAsia="方正仿宋_GBK"/>
          <w:color w:val="auto"/>
          <w:sz w:val="28"/>
          <w:lang w:val="en-US" w:eastAsia="zh-CN"/>
        </w:rPr>
        <w:t>1170.63</w:t>
      </w:r>
      <w:r>
        <w:rPr>
          <w:rFonts w:ascii="Times New Roman" w:eastAsia="方正仿宋_GBK"/>
          <w:color w:val="auto"/>
          <w:sz w:val="28"/>
        </w:rPr>
        <w:t>万元和日常公用经费</w:t>
      </w:r>
      <w:r>
        <w:rPr>
          <w:rFonts w:hint="eastAsia" w:eastAsia="方正仿宋_GBK"/>
          <w:color w:val="auto"/>
          <w:sz w:val="28"/>
          <w:lang w:val="en-US" w:eastAsia="zh-CN"/>
        </w:rPr>
        <w:t>175.28</w:t>
      </w:r>
      <w:r>
        <w:rPr>
          <w:rFonts w:ascii="Times New Roman" w:eastAsia="方正仿宋_GBK"/>
          <w:color w:val="auto"/>
          <w:sz w:val="28"/>
        </w:rPr>
        <w:t>万元；项目支出</w:t>
      </w:r>
      <w:r>
        <w:rPr>
          <w:rFonts w:hint="eastAsia" w:eastAsia="方正仿宋_GBK"/>
          <w:color w:val="auto"/>
          <w:sz w:val="28"/>
          <w:lang w:val="en-US" w:eastAsia="zh-CN"/>
        </w:rPr>
        <w:t>211.33</w:t>
      </w:r>
      <w:r>
        <w:rPr>
          <w:rFonts w:ascii="Times New Roman" w:eastAsia="方正仿宋_GBK"/>
          <w:color w:val="auto"/>
          <w:sz w:val="28"/>
        </w:rPr>
        <w:t>万元</w:t>
      </w:r>
      <w:r>
        <w:rPr>
          <w:rFonts w:hint="eastAsia" w:eastAsia="方正仿宋_GBK"/>
          <w:color w:val="auto"/>
          <w:sz w:val="28"/>
          <w:lang w:eastAsia="zh-CN"/>
        </w:rPr>
        <w:t>，</w:t>
      </w:r>
      <w:r>
        <w:rPr>
          <w:rFonts w:ascii="Times New Roman" w:eastAsia="方正仿宋_GBK"/>
          <w:color w:val="auto"/>
          <w:sz w:val="28"/>
        </w:rPr>
        <w:t>主要为</w:t>
      </w:r>
      <w:r>
        <w:rPr>
          <w:rFonts w:hint="eastAsia" w:ascii="Times New Roman" w:eastAsia="方正仿宋_GBK"/>
          <w:color w:val="auto"/>
          <w:sz w:val="28"/>
          <w:lang w:eastAsia="zh-CN"/>
        </w:rPr>
        <w:t>统筹巡察工作经费、纪委专项办公办案经费、巡察工作经费</w:t>
      </w:r>
      <w:r>
        <w:rPr>
          <w:rFonts w:ascii="Times New Roman" w:eastAsia="方正仿宋_GBK"/>
          <w:color w:val="auto"/>
          <w:sz w:val="28"/>
        </w:rPr>
        <w:t>等。</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3、比上年增减情况</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202</w:t>
      </w:r>
      <w:r>
        <w:rPr>
          <w:rFonts w:hint="eastAsia" w:eastAsia="方正仿宋_GBK"/>
          <w:color w:val="auto"/>
          <w:sz w:val="28"/>
          <w:lang w:val="en-US" w:eastAsia="zh-CN"/>
        </w:rPr>
        <w:t>2</w:t>
      </w:r>
      <w:r>
        <w:rPr>
          <w:rFonts w:ascii="Times New Roman" w:eastAsia="方正仿宋_GBK"/>
          <w:color w:val="auto"/>
          <w:sz w:val="28"/>
        </w:rPr>
        <w:t>年预算收支安排</w:t>
      </w:r>
      <w:r>
        <w:rPr>
          <w:rFonts w:hint="eastAsia" w:eastAsia="方正仿宋_GBK"/>
          <w:color w:val="auto"/>
          <w:sz w:val="28"/>
          <w:lang w:val="en-US" w:eastAsia="zh-CN"/>
        </w:rPr>
        <w:t>1557.24</w:t>
      </w:r>
      <w:r>
        <w:rPr>
          <w:rFonts w:ascii="Times New Roman" w:eastAsia="方正仿宋_GBK"/>
          <w:color w:val="auto"/>
          <w:sz w:val="28"/>
        </w:rPr>
        <w:t>万元，较202</w:t>
      </w:r>
      <w:r>
        <w:rPr>
          <w:rFonts w:hint="eastAsia" w:eastAsia="方正仿宋_GBK"/>
          <w:color w:val="auto"/>
          <w:sz w:val="28"/>
          <w:lang w:val="en-US" w:eastAsia="zh-CN"/>
        </w:rPr>
        <w:t>1</w:t>
      </w:r>
      <w:r>
        <w:rPr>
          <w:rFonts w:ascii="Times New Roman" w:eastAsia="方正仿宋_GBK"/>
          <w:color w:val="auto"/>
          <w:sz w:val="28"/>
        </w:rPr>
        <w:t>年预算</w:t>
      </w:r>
      <w:r>
        <w:rPr>
          <w:rFonts w:hint="eastAsia" w:eastAsia="方正仿宋_GBK"/>
          <w:color w:val="auto"/>
          <w:sz w:val="28"/>
          <w:lang w:eastAsia="zh-CN"/>
        </w:rPr>
        <w:t>减少</w:t>
      </w:r>
      <w:r>
        <w:rPr>
          <w:rFonts w:hint="eastAsia" w:eastAsia="方正仿宋_GBK"/>
          <w:color w:val="auto"/>
          <w:sz w:val="28"/>
          <w:lang w:val="en-US" w:eastAsia="zh-CN"/>
        </w:rPr>
        <w:t>200.72</w:t>
      </w:r>
      <w:r>
        <w:rPr>
          <w:rFonts w:ascii="Times New Roman" w:eastAsia="方正仿宋_GBK"/>
          <w:color w:val="auto"/>
          <w:sz w:val="28"/>
        </w:rPr>
        <w:t>万元，其中：基本支出增加</w:t>
      </w:r>
      <w:r>
        <w:rPr>
          <w:rFonts w:hint="eastAsia" w:eastAsia="方正仿宋_GBK"/>
          <w:color w:val="auto"/>
          <w:sz w:val="28"/>
          <w:lang w:val="en-US" w:eastAsia="zh-CN"/>
        </w:rPr>
        <w:t>1.92</w:t>
      </w:r>
      <w:r>
        <w:rPr>
          <w:rFonts w:ascii="Times New Roman" w:eastAsia="方正仿宋_GBK"/>
          <w:color w:val="auto"/>
          <w:sz w:val="28"/>
        </w:rPr>
        <w:t>万元，主要为增加人员经费支出；项目支出减少</w:t>
      </w:r>
      <w:r>
        <w:rPr>
          <w:rFonts w:hint="eastAsia" w:eastAsia="方正仿宋_GBK"/>
          <w:color w:val="auto"/>
          <w:sz w:val="28"/>
          <w:lang w:val="en-US" w:eastAsia="zh-CN"/>
        </w:rPr>
        <w:t>202.64</w:t>
      </w:r>
      <w:r>
        <w:rPr>
          <w:rFonts w:ascii="Times New Roman" w:eastAsia="方正仿宋_GBK"/>
          <w:color w:val="auto"/>
          <w:sz w:val="28"/>
        </w:rPr>
        <w:t>万元，主要为落实过紧日子要求，压减项目支出。</w:t>
      </w:r>
    </w:p>
    <w:p>
      <w:pPr>
        <w:spacing w:line="500" w:lineRule="exact"/>
        <w:ind w:firstLine="560" w:firstLineChars="200"/>
        <w:jc w:val="left"/>
        <w:rPr>
          <w:rFonts w:ascii="Times New Roman" w:eastAsia="方正仿宋_GBK"/>
          <w:color w:val="auto"/>
          <w:sz w:val="28"/>
        </w:rPr>
      </w:pPr>
    </w:p>
    <w:p>
      <w:pPr>
        <w:spacing w:before="10" w:after="10" w:line="360" w:lineRule="auto"/>
        <w:ind w:firstLine="640"/>
        <w:jc w:val="left"/>
        <w:outlineLvl w:val="2"/>
        <w:rPr>
          <w:color w:val="auto"/>
        </w:rPr>
      </w:pPr>
      <w:bookmarkStart w:id="11" w:name="_Toc_3_3_0000000012"/>
      <w:r>
        <w:rPr>
          <w:rFonts w:ascii="黑体" w:hAnsi="黑体" w:eastAsia="黑体" w:cs="黑体"/>
          <w:color w:val="auto"/>
          <w:sz w:val="32"/>
        </w:rPr>
        <w:t>三、机关运行经费安排情况</w:t>
      </w:r>
      <w:bookmarkEnd w:id="11"/>
    </w:p>
    <w:p>
      <w:pPr>
        <w:pStyle w:val="23"/>
        <w:rPr>
          <w:color w:val="auto"/>
        </w:rPr>
      </w:pPr>
      <w:r>
        <w:rPr>
          <w:rFonts w:hint="eastAsia" w:eastAsia="方正仿宋_GBK"/>
          <w:color w:val="auto"/>
          <w:sz w:val="28"/>
          <w:lang w:val="en-US" w:eastAsia="zh-CN"/>
        </w:rPr>
        <w:t xml:space="preserve"> 202</w:t>
      </w:r>
      <w:r>
        <w:rPr>
          <w:rFonts w:hint="eastAsia"/>
          <w:color w:val="auto"/>
          <w:sz w:val="28"/>
          <w:lang w:val="en-US" w:eastAsia="zh-CN"/>
        </w:rPr>
        <w:t>2</w:t>
      </w:r>
      <w:r>
        <w:rPr>
          <w:rFonts w:hint="eastAsia" w:eastAsia="方正仿宋_GBK"/>
          <w:color w:val="auto"/>
          <w:sz w:val="28"/>
          <w:lang w:val="en-US" w:eastAsia="zh-CN"/>
        </w:rPr>
        <w:t>年机关运行经费共计安排</w:t>
      </w:r>
      <w:r>
        <w:rPr>
          <w:rFonts w:hint="eastAsia"/>
          <w:color w:val="auto"/>
          <w:sz w:val="28"/>
          <w:lang w:val="en-US" w:eastAsia="zh-CN"/>
        </w:rPr>
        <w:t>175.28</w:t>
      </w:r>
      <w:r>
        <w:rPr>
          <w:rFonts w:hint="eastAsia" w:eastAsia="方正仿宋_GBK"/>
          <w:color w:val="auto"/>
          <w:sz w:val="28"/>
          <w:lang w:val="en-US" w:eastAsia="zh-CN"/>
        </w:rPr>
        <w:t>万元，</w:t>
      </w:r>
      <w:r>
        <w:rPr>
          <w:rFonts w:ascii="Times New Roman" w:eastAsia="方正仿宋_GBK"/>
          <w:color w:val="auto"/>
          <w:sz w:val="28"/>
        </w:rPr>
        <w:t>主要用于</w:t>
      </w:r>
      <w:r>
        <w:rPr>
          <w:rFonts w:hint="eastAsia" w:ascii="Times New Roman" w:eastAsia="方正仿宋_GBK"/>
          <w:color w:val="auto"/>
          <w:sz w:val="28"/>
          <w:lang w:eastAsia="zh-CN"/>
        </w:rPr>
        <w:t>日常办公费、</w:t>
      </w:r>
      <w:r>
        <w:rPr>
          <w:rFonts w:ascii="Times New Roman" w:eastAsia="方正仿宋_GBK"/>
          <w:color w:val="auto"/>
          <w:sz w:val="28"/>
        </w:rPr>
        <w:t>办公用房水电费、办公用房取暖费、办公用房物业管理费等日常运行支出</w:t>
      </w:r>
      <w:r>
        <w:rPr>
          <w:rFonts w:hint="eastAsia" w:ascii="Times New Roman" w:eastAsia="方正仿宋_GBK"/>
          <w:color w:val="auto"/>
          <w:sz w:val="28"/>
          <w:lang w:eastAsia="zh-CN"/>
        </w:rPr>
        <w:t>。</w:t>
      </w:r>
    </w:p>
    <w:p>
      <w:pPr>
        <w:spacing w:before="10" w:after="10" w:line="360" w:lineRule="auto"/>
        <w:ind w:firstLine="640"/>
        <w:jc w:val="left"/>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spacing w:line="500" w:lineRule="exact"/>
        <w:ind w:firstLine="560" w:firstLineChars="200"/>
        <w:jc w:val="left"/>
        <w:rPr>
          <w:rFonts w:hint="eastAsia" w:eastAsia="方正仿宋_GBK"/>
          <w:color w:val="auto"/>
          <w:sz w:val="28"/>
          <w:lang w:val="en-US" w:eastAsia="zh-CN"/>
        </w:rPr>
      </w:pPr>
      <w:r>
        <w:rPr>
          <w:rFonts w:hint="eastAsia" w:eastAsia="方正仿宋_GBK"/>
          <w:color w:val="auto"/>
          <w:sz w:val="28"/>
          <w:lang w:val="en-US" w:eastAsia="zh-CN"/>
        </w:rPr>
        <w:t xml:space="preserve">  2022年财政拨款</w:t>
      </w:r>
      <w:r>
        <w:rPr>
          <w:rFonts w:hint="cs" w:eastAsia="方正仿宋_GBK"/>
          <w:color w:val="auto"/>
          <w:sz w:val="28"/>
          <w:cs/>
          <w:lang w:val="en-US" w:eastAsia="zh-CN"/>
        </w:rPr>
        <w:t>“</w:t>
      </w:r>
      <w:r>
        <w:rPr>
          <w:rFonts w:hint="eastAsia" w:eastAsia="方正仿宋_GBK"/>
          <w:color w:val="auto"/>
          <w:sz w:val="28"/>
          <w:lang w:val="en-US" w:eastAsia="zh-CN"/>
        </w:rPr>
        <w:t>三公</w:t>
      </w:r>
      <w:r>
        <w:rPr>
          <w:rFonts w:hint="cs" w:eastAsia="方正仿宋_GBK"/>
          <w:color w:val="auto"/>
          <w:sz w:val="28"/>
          <w:cs/>
          <w:lang w:val="en-US" w:eastAsia="zh-CN"/>
        </w:rPr>
        <w:t>”</w:t>
      </w:r>
      <w:r>
        <w:rPr>
          <w:rFonts w:hint="eastAsia" w:eastAsia="方正仿宋_GBK"/>
          <w:color w:val="auto"/>
          <w:sz w:val="28"/>
          <w:lang w:val="en-US" w:eastAsia="zh-CN"/>
        </w:rPr>
        <w:t>经费预算安排69.17万元，其中因公出国（境）费0万元，与去年持平；公务用车购置0万元，与去年持平；公务用车运行维护费37.4万元，比上年减少了2.6万元，原因规范管理、节约支出，</w:t>
      </w:r>
      <w:r>
        <w:rPr>
          <w:rFonts w:ascii="Times New Roman" w:eastAsia="方正仿宋_GBK"/>
          <w:color w:val="auto"/>
          <w:sz w:val="28"/>
        </w:rPr>
        <w:t>严控“三公”经费支出</w:t>
      </w:r>
      <w:r>
        <w:rPr>
          <w:rFonts w:hint="eastAsia" w:eastAsia="方正仿宋_GBK"/>
          <w:color w:val="auto"/>
          <w:sz w:val="28"/>
          <w:lang w:val="en-US" w:eastAsia="zh-CN"/>
        </w:rPr>
        <w:t>；公务接待费0万元，与去年持平；会议费23.11万元，比上年减少了15.5万元，原因规范管理、节约支出，</w:t>
      </w:r>
      <w:r>
        <w:rPr>
          <w:rFonts w:ascii="Times New Roman" w:eastAsia="方正仿宋_GBK"/>
          <w:color w:val="auto"/>
          <w:sz w:val="28"/>
        </w:rPr>
        <w:t>严控“三公”经费支出</w:t>
      </w:r>
      <w:r>
        <w:rPr>
          <w:rFonts w:hint="eastAsia" w:eastAsia="方正仿宋_GBK"/>
          <w:color w:val="auto"/>
          <w:sz w:val="28"/>
          <w:lang w:val="en-US" w:eastAsia="zh-CN"/>
        </w:rPr>
        <w:t>；培训费8.66万元，比上年减少了6.88万元，原因规范管理、节约支出，</w:t>
      </w:r>
      <w:r>
        <w:rPr>
          <w:rFonts w:ascii="Times New Roman" w:eastAsia="方正仿宋_GBK"/>
          <w:color w:val="auto"/>
          <w:sz w:val="28"/>
        </w:rPr>
        <w:t>严控“三公”经费支出</w:t>
      </w:r>
      <w:r>
        <w:rPr>
          <w:rFonts w:hint="eastAsia" w:eastAsia="方正仿宋_GBK"/>
          <w:color w:val="auto"/>
          <w:sz w:val="28"/>
          <w:lang w:val="en-US" w:eastAsia="zh-CN"/>
        </w:rPr>
        <w:t>。</w:t>
      </w:r>
    </w:p>
    <w:p>
      <w:pPr>
        <w:pStyle w:val="24"/>
        <w:rPr>
          <w:color w:val="auto"/>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以习近平新时代中国特色社会主义思想为指导，全面贯彻党的十九大和十九届历次全会精神，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全面建设现代化经济强区、美丽栾城提供坚强政治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（一）强化日常监督和审查调查</w:t>
      </w:r>
    </w:p>
    <w:p>
      <w:pPr>
        <w:pStyle w:val="26"/>
      </w:pPr>
      <w:r>
        <w:t>绩效目标：监督检查党内法规政策、国家法律法规、党风廉政建设等执行情况；开展有关党风政风监督专项检查，查处各类违纪违法问题，加大问责力度，促进“两个责任”有效落实。</w:t>
      </w:r>
    </w:p>
    <w:p>
      <w:pPr>
        <w:pStyle w:val="26"/>
      </w:pPr>
      <w:r>
        <w:t>绩效指标：进一步完善政治生态档案，改进监督方式方法，突出监督重点，丰富监督内容，提高监督针对性、实效性。保持惩治腐败高压态势，有力削减存量、有效遏制增量，问题线索办结率保持在90%以上。加强对中央八项规定及实施细则精神执行情况的监督检查，严肃整治形式主义、官僚主义，坚决查纠“四风”问题，深入整治群众身边腐败和作风问题，提高人民群众的获得感幸福感安全感。</w:t>
      </w:r>
    </w:p>
    <w:p>
      <w:pPr>
        <w:pStyle w:val="26"/>
      </w:pPr>
      <w:r>
        <w:t>（二）强化巡察监督</w:t>
      </w:r>
    </w:p>
    <w:p>
      <w:pPr>
        <w:pStyle w:val="26"/>
      </w:pPr>
      <w:r>
        <w:t>绩效目标：做好市委巡察、统筹巡察服务保障工作，深入贯彻落实市委巡察工作规划，加强巡察上下联动，制定巡察工作五年规划。</w:t>
      </w:r>
    </w:p>
    <w:p>
      <w:pPr>
        <w:pStyle w:val="26"/>
      </w:pPr>
      <w:r>
        <w:t>绩效指标：着力发现落实党的路线方针政策，贯彻执行党中央重大决策部署方面存在的责任问题、腐败问题、作风问题，违反党的“六项纪律”、搞“七个有之”等问题。加大巡视巡察移交问题线索查处力度，狠抓巡视巡察反馈意见整改落实，夯实整改主体责任，对整改责任不落实、敷衍整改的严肃问责。</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强化政治监督，督促做到“两个维护”。监督落实习近平总书记对河北工作重要指示批示，围绕“四个加快”“六个扎实”和“三个扎扎实实”，督促推动建设经济强省美丽河北、营造风清气正政治生态、抓好生态文明建设以及“坚决去、主动调、加快转”等重要任务落地见效。</w:t>
      </w:r>
    </w:p>
    <w:p>
      <w:pPr>
        <w:pStyle w:val="27"/>
      </w:pPr>
      <w:r>
        <w:t>（二）重拳惩治腐败，维护党的肌体健康。优先查处“七个有之”政治问题和群众反映强烈的重点问题。严查政策支持力度大、权力集中、资金密集、资源富集的重点领域和关键环节中的腐败问题。严查粮食购销、供销、政法、医疗等领域的腐败问题。防范年轻干部作风和腐败风险。</w:t>
      </w:r>
    </w:p>
    <w:p>
      <w:pPr>
        <w:pStyle w:val="27"/>
      </w:pPr>
      <w:r>
        <w:t>（三）严厉整饬作风，密切党同群众血肉联系。大力整治形式主义、官僚主义。加强对执行中央八项规定精神的监督，严肃查处享乐奢靡，坚决整治铺张浪费，狠刹违规吃喝歪风。坚持治树并举，涵养新风正气，大力培树为民新风、务实新风、清廉新风、治家新风。</w:t>
      </w:r>
    </w:p>
    <w:p>
      <w:pPr>
        <w:pStyle w:val="27"/>
      </w:pPr>
      <w:r>
        <w:t>（四）整治群众身边腐败和不正之风，维护人民群众切身利益。深入推进民生领域腐败和作风问题集中整治，加强对推进乡村振兴情况监督检查，严查化公为私、中饱私囊，暗箱操作、权钱交易，弄虚作假、失职渎职等问题。推进“打伞破网”常态化。</w:t>
      </w:r>
    </w:p>
    <w:p>
      <w:pPr>
        <w:pStyle w:val="27"/>
      </w:pPr>
      <w:r>
        <w:t>（五）稳步推进改革，建立健全监督体系。完善权力监督制度和执纪执法体系，推动党内监督和其他各类监督贯通协同。协助区委落实巡察主体责任，制定实施巡察工作五年规划。围绕监督检查和审查调查的关键环节，进一步加强上级纪委对下级纪委、派出机关对派驻机构的领导。</w:t>
      </w:r>
    </w:p>
    <w:p>
      <w:pPr>
        <w:pStyle w:val="27"/>
      </w:pPr>
      <w:r>
        <w:t>（六）优化内部治理，有效防范化解风险。优化内控机制，做精信访头道工序，强化案管枢纽作用，把好审理最后关口。强化风险管控，严防道德、纪法、安全风险。净化干部队伍，强化政治思想引领，加强能力本领建设，把不敢腐、不能腐、不想腐一体推进的理念贯穿自身建设全过程，自觉接受最严格的约束和监督，坚决防止“灯下黑”。</w:t>
      </w:r>
    </w:p>
    <w:p>
      <w:pPr>
        <w:pStyle w:val="27"/>
      </w:pPr>
      <w:r>
        <w:t>（七）加强绩效运行监控，做好绩效自评。按要求开展绩效运行监控，发现问题及时采取措施，确保绩效目标如期保质实现。开展部门预算绩效自评工作，对评价中发现的问题及时更改，调整优化支出机构，提高财政资金使用效益。</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无</w:t>
      </w:r>
    </w:p>
    <w:p>
      <w:pPr>
        <w:pStyle w:val="28"/>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8"/>
        <w:spacing w:before="0" w:after="0"/>
        <w:ind w:firstLine="560"/>
        <w:jc w:val="left"/>
        <w:outlineLvl w:val="9"/>
      </w:pPr>
      <w:r>
        <w:rPr>
          <w:rFonts w:ascii="方正仿宋_GBK" w:hAnsi="方正仿宋_GBK" w:eastAsia="方正仿宋_GBK" w:cs="方正仿宋_GBK"/>
          <w:b/>
          <w:color w:val="000000"/>
          <w:sz w:val="28"/>
        </w:rPr>
        <w:t>1、纪委监委划转转隶人员经费绩效目标表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1.对公职人员开展廉政教育，对其依法履职、秉公用权、廉洁从政从业以及道德操守情况进行监督检查</w:t>
            </w:r>
            <w:r>
              <w:rPr>
                <w:rFonts w:hint="eastAsia"/>
                <w:lang w:eastAsia="zh-CN"/>
              </w:rPr>
              <w:t>；</w:t>
            </w:r>
          </w:p>
          <w:p>
            <w:pPr>
              <w:pStyle w:val="30"/>
              <w:rPr>
                <w:rFonts w:hint="eastAsia" w:eastAsia="方正书宋_GBK"/>
                <w:lang w:eastAsia="zh-CN"/>
              </w:rPr>
            </w:pPr>
            <w:r>
              <w:t>2.对涉嫌贪污贿赂、滥用职权、玩忽职守、权力寻租、利益输送、徇私舞弊以及浪费国家资财等职务违法和职务犯罪进行调查</w:t>
            </w:r>
            <w:r>
              <w:rPr>
                <w:rFonts w:hint="eastAsia"/>
                <w:lang w:eastAsia="zh-CN"/>
              </w:rPr>
              <w:t>；</w:t>
            </w:r>
          </w:p>
          <w:p>
            <w:pPr>
              <w:pStyle w:val="30"/>
              <w:rPr>
                <w:rFonts w:hint="eastAsia" w:eastAsia="方正书宋_GBK"/>
                <w:lang w:eastAsia="zh-CN"/>
              </w:rPr>
            </w:pPr>
            <w:r>
              <w:t>3.对履行职责不力、失职失责的领导人员进行问责；向监察对象所在单位提出监察建议</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监督检验完成数量</w:t>
            </w:r>
          </w:p>
        </w:tc>
        <w:tc>
          <w:tcPr>
            <w:tcW w:w="2466" w:type="dxa"/>
            <w:vAlign w:val="center"/>
          </w:tcPr>
          <w:p>
            <w:pPr>
              <w:pStyle w:val="30"/>
            </w:pPr>
            <w:r>
              <w:t>监督检验完成数量</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2、统筹巡察工作经费绩效目标表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1.对我区各乡镇党委、区直各单位党组（党委）开展政治巡察</w:t>
            </w:r>
            <w:r>
              <w:rPr>
                <w:rFonts w:hint="eastAsia"/>
                <w:lang w:eastAsia="zh-CN"/>
              </w:rPr>
              <w:t>；</w:t>
            </w:r>
          </w:p>
          <w:p>
            <w:pPr>
              <w:pStyle w:val="30"/>
              <w:rPr>
                <w:rFonts w:hint="eastAsia" w:eastAsia="方正书宋_GBK"/>
                <w:lang w:eastAsia="zh-CN"/>
              </w:rPr>
            </w:pPr>
            <w:r>
              <w:t>2.通过常规巡察、专项巡察、机动巡察、巡察“回头看”</w:t>
            </w:r>
            <w:r>
              <w:rPr>
                <w:rFonts w:hint="eastAsia"/>
                <w:lang w:eastAsia="zh-CN"/>
              </w:rPr>
              <w:t>，</w:t>
            </w:r>
            <w:r>
              <w:t>全面收集梳理问题，早发现、早反馈、早整改</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完成监督工作数量</w:t>
            </w:r>
          </w:p>
        </w:tc>
        <w:tc>
          <w:tcPr>
            <w:tcW w:w="2466" w:type="dxa"/>
            <w:vAlign w:val="center"/>
          </w:tcPr>
          <w:p>
            <w:pPr>
              <w:pStyle w:val="30"/>
            </w:pPr>
            <w:r>
              <w:t>完成监督工作数量</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查出问题整改率</w:t>
            </w:r>
          </w:p>
        </w:tc>
        <w:tc>
          <w:tcPr>
            <w:tcW w:w="2466" w:type="dxa"/>
            <w:vAlign w:val="center"/>
          </w:tcPr>
          <w:p>
            <w:pPr>
              <w:pStyle w:val="30"/>
            </w:pPr>
            <w:r>
              <w:t>查出问题整改率</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任务完成及时率</w:t>
            </w:r>
          </w:p>
        </w:tc>
        <w:tc>
          <w:tcPr>
            <w:tcW w:w="2466" w:type="dxa"/>
            <w:vAlign w:val="center"/>
          </w:tcPr>
          <w:p>
            <w:pPr>
              <w:pStyle w:val="30"/>
            </w:pPr>
            <w:r>
              <w:t>任务完成及时率</w:t>
            </w:r>
          </w:p>
        </w:tc>
        <w:tc>
          <w:tcPr>
            <w:tcW w:w="2466" w:type="dxa"/>
            <w:vAlign w:val="center"/>
          </w:tcPr>
          <w:p>
            <w:pPr>
              <w:pStyle w:val="30"/>
            </w:pPr>
            <w:r>
              <w:t>≥95分</w:t>
            </w:r>
          </w:p>
        </w:tc>
        <w:tc>
          <w:tcPr>
            <w:tcW w:w="2466" w:type="dxa"/>
            <w:vAlign w:val="center"/>
          </w:tcPr>
          <w:p>
            <w:pPr>
              <w:pStyle w:val="3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按预算资金完成率</w:t>
            </w:r>
          </w:p>
        </w:tc>
        <w:tc>
          <w:tcPr>
            <w:tcW w:w="2466" w:type="dxa"/>
            <w:vAlign w:val="center"/>
          </w:tcPr>
          <w:p>
            <w:pPr>
              <w:pStyle w:val="30"/>
            </w:pPr>
            <w:r>
              <w:t>按预算资金完成率</w:t>
            </w:r>
          </w:p>
        </w:tc>
        <w:tc>
          <w:tcPr>
            <w:tcW w:w="2466" w:type="dxa"/>
            <w:vAlign w:val="center"/>
          </w:tcPr>
          <w:p>
            <w:pPr>
              <w:pStyle w:val="30"/>
            </w:pPr>
            <w:r>
              <w:t>≥95分</w:t>
            </w:r>
          </w:p>
        </w:tc>
        <w:tc>
          <w:tcPr>
            <w:tcW w:w="2466" w:type="dxa"/>
            <w:vAlign w:val="center"/>
          </w:tcPr>
          <w:p>
            <w:pPr>
              <w:pStyle w:val="3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网络生态环境</w:t>
            </w:r>
          </w:p>
        </w:tc>
        <w:tc>
          <w:tcPr>
            <w:tcW w:w="2466" w:type="dxa"/>
            <w:vAlign w:val="center"/>
          </w:tcPr>
          <w:p>
            <w:pPr>
              <w:pStyle w:val="30"/>
            </w:pPr>
            <w:r>
              <w:t>网络生态环境</w:t>
            </w:r>
          </w:p>
        </w:tc>
        <w:tc>
          <w:tcPr>
            <w:tcW w:w="2466" w:type="dxa"/>
            <w:vAlign w:val="center"/>
          </w:tcPr>
          <w:p>
            <w:pPr>
              <w:pStyle w:val="30"/>
            </w:pPr>
            <w:r>
              <w:t>≥95分</w:t>
            </w:r>
          </w:p>
        </w:tc>
        <w:tc>
          <w:tcPr>
            <w:tcW w:w="2466" w:type="dxa"/>
            <w:vAlign w:val="center"/>
          </w:tcPr>
          <w:p>
            <w:pPr>
              <w:pStyle w:val="30"/>
            </w:pPr>
            <w:r>
              <w:rPr>
                <w:rFonts w:hint="eastAsia"/>
                <w:lang w:eastAsia="zh-CN"/>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有利于当地生态环境的改善</w:t>
            </w:r>
          </w:p>
        </w:tc>
        <w:tc>
          <w:tcPr>
            <w:tcW w:w="2466" w:type="dxa"/>
            <w:vAlign w:val="center"/>
          </w:tcPr>
          <w:p>
            <w:pPr>
              <w:pStyle w:val="30"/>
            </w:pPr>
            <w:r>
              <w:t>有利于当地生态环境的改善</w:t>
            </w:r>
          </w:p>
        </w:tc>
        <w:tc>
          <w:tcPr>
            <w:tcW w:w="2466" w:type="dxa"/>
            <w:vAlign w:val="center"/>
          </w:tcPr>
          <w:p>
            <w:pPr>
              <w:pStyle w:val="30"/>
            </w:pPr>
            <w:r>
              <w:t>≥95分</w:t>
            </w:r>
          </w:p>
        </w:tc>
        <w:tc>
          <w:tcPr>
            <w:tcW w:w="2466" w:type="dxa"/>
            <w:vAlign w:val="center"/>
          </w:tcPr>
          <w:p>
            <w:pPr>
              <w:pStyle w:val="30"/>
            </w:pPr>
            <w:r>
              <w:rPr>
                <w:rFonts w:hint="eastAsia"/>
                <w:lang w:eastAsia="zh-CN"/>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≥95分</w:t>
            </w:r>
          </w:p>
        </w:tc>
        <w:tc>
          <w:tcPr>
            <w:tcW w:w="2466" w:type="dxa"/>
            <w:vAlign w:val="center"/>
          </w:tcPr>
          <w:p>
            <w:pPr>
              <w:pStyle w:val="30"/>
            </w:pPr>
            <w:r>
              <w:rPr>
                <w:rFonts w:hint="eastAsia"/>
                <w:lang w:eastAsia="zh-CN"/>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满意率</w:t>
            </w:r>
          </w:p>
        </w:tc>
        <w:tc>
          <w:tcPr>
            <w:tcW w:w="2466" w:type="dxa"/>
            <w:vAlign w:val="center"/>
          </w:tcPr>
          <w:p>
            <w:pPr>
              <w:pStyle w:val="30"/>
            </w:pPr>
            <w:r>
              <w:t>满意率</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3、乡镇纪委办案经费绩效目标表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1.协助镇党委政府抓好党风廉政建设，监督检查对党的路线、方针、政策、决议的贯彻执行情况</w:t>
            </w:r>
            <w:r>
              <w:rPr>
                <w:rFonts w:hint="eastAsia"/>
                <w:lang w:eastAsia="zh-CN"/>
              </w:rPr>
              <w:t>；</w:t>
            </w:r>
          </w:p>
          <w:p>
            <w:pPr>
              <w:pStyle w:val="30"/>
              <w:rPr>
                <w:rFonts w:hint="eastAsia" w:eastAsia="方正书宋_GBK"/>
                <w:lang w:eastAsia="zh-CN"/>
              </w:rPr>
            </w:pPr>
            <w:r>
              <w:t>2.运用谈话提醒、约谈函询等方式对党组织和党员干部履行职责、行使权力情况进行监督</w:t>
            </w:r>
            <w:r>
              <w:rPr>
                <w:rFonts w:hint="eastAsia"/>
                <w:lang w:eastAsia="zh-CN"/>
              </w:rPr>
              <w:t>；</w:t>
            </w:r>
          </w:p>
          <w:p>
            <w:pPr>
              <w:pStyle w:val="30"/>
              <w:rPr>
                <w:rFonts w:hint="eastAsia" w:eastAsia="方正书宋_GBK"/>
                <w:lang w:eastAsia="zh-CN"/>
              </w:rPr>
            </w:pPr>
            <w:r>
              <w:t>3.受理党员的申诉和群众对党员的检举控告，区纪委监委交办和巡视巡察移交的信访举报、问题线索；对党员、国家干部进行党性、党风、党纪教育；领导村级纪检委员发挥监督作用，及时掌握并处置有关问题</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完成监督工作数量</w:t>
            </w:r>
          </w:p>
        </w:tc>
        <w:tc>
          <w:tcPr>
            <w:tcW w:w="2466" w:type="dxa"/>
            <w:vAlign w:val="center"/>
          </w:tcPr>
          <w:p>
            <w:pPr>
              <w:pStyle w:val="30"/>
            </w:pPr>
            <w:r>
              <w:t>完成监督工作数量</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4、专项办公办案经费绩效目标表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1.强化“监督的再监督”，持续加大治理力度</w:t>
            </w:r>
            <w:r>
              <w:rPr>
                <w:rFonts w:hint="eastAsia"/>
                <w:lang w:eastAsia="zh-CN"/>
              </w:rPr>
              <w:t>；</w:t>
            </w:r>
          </w:p>
          <w:p>
            <w:pPr>
              <w:pStyle w:val="30"/>
              <w:rPr>
                <w:rFonts w:hint="eastAsia" w:eastAsia="方正书宋_GBK"/>
                <w:lang w:eastAsia="zh-CN"/>
              </w:rPr>
            </w:pPr>
            <w:r>
              <w:t>2.督促有关职能部门同向发力，坚决防止反弹回潮</w:t>
            </w:r>
            <w:r>
              <w:rPr>
                <w:rFonts w:hint="eastAsia"/>
                <w:lang w:eastAsia="zh-CN"/>
              </w:rPr>
              <w:t>；</w:t>
            </w:r>
          </w:p>
          <w:p>
            <w:pPr>
              <w:pStyle w:val="30"/>
            </w:pPr>
            <w:r>
              <w:t>3.定期举办全区政治性警示教育活动。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监督检查次数</w:t>
            </w:r>
          </w:p>
        </w:tc>
        <w:tc>
          <w:tcPr>
            <w:tcW w:w="2466" w:type="dxa"/>
            <w:vAlign w:val="center"/>
          </w:tcPr>
          <w:p>
            <w:pPr>
              <w:pStyle w:val="30"/>
            </w:pPr>
            <w:r>
              <w:t>监督检查次数</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结案审核通过率</w:t>
            </w:r>
          </w:p>
        </w:tc>
        <w:tc>
          <w:tcPr>
            <w:tcW w:w="2466" w:type="dxa"/>
            <w:vAlign w:val="center"/>
          </w:tcPr>
          <w:p>
            <w:pPr>
              <w:pStyle w:val="30"/>
            </w:pPr>
            <w:r>
              <w:t>结案审核通过率</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完工及时率</w:t>
            </w:r>
          </w:p>
        </w:tc>
        <w:tc>
          <w:tcPr>
            <w:tcW w:w="2466" w:type="dxa"/>
            <w:vAlign w:val="center"/>
          </w:tcPr>
          <w:p>
            <w:pPr>
              <w:pStyle w:val="30"/>
            </w:pPr>
            <w:r>
              <w:t>完工及时率</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项目预算控制数</w:t>
            </w:r>
          </w:p>
        </w:tc>
        <w:tc>
          <w:tcPr>
            <w:tcW w:w="2466" w:type="dxa"/>
            <w:vAlign w:val="center"/>
          </w:tcPr>
          <w:p>
            <w:pPr>
              <w:pStyle w:val="30"/>
            </w:pPr>
            <w:r>
              <w:t>项目预算控制数</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创新工作完成率</w:t>
            </w:r>
          </w:p>
        </w:tc>
        <w:tc>
          <w:tcPr>
            <w:tcW w:w="2466" w:type="dxa"/>
            <w:vAlign w:val="center"/>
          </w:tcPr>
          <w:p>
            <w:pPr>
              <w:pStyle w:val="30"/>
            </w:pPr>
            <w:r>
              <w:t>创新工作完成率</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有利于当地生态环境的改善</w:t>
            </w:r>
          </w:p>
        </w:tc>
        <w:tc>
          <w:tcPr>
            <w:tcW w:w="2466" w:type="dxa"/>
            <w:vAlign w:val="center"/>
          </w:tcPr>
          <w:p>
            <w:pPr>
              <w:pStyle w:val="30"/>
            </w:pPr>
            <w:r>
              <w:t>有利于当地生态环境的改善</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满意率</w:t>
            </w:r>
          </w:p>
        </w:tc>
        <w:tc>
          <w:tcPr>
            <w:tcW w:w="2466" w:type="dxa"/>
            <w:vAlign w:val="center"/>
          </w:tcPr>
          <w:p>
            <w:pPr>
              <w:pStyle w:val="30"/>
            </w:pPr>
            <w:r>
              <w:t>满意率</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5、劳务派遣人员经费绩效目标表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1.协助劳动单位对公职人员开展廉政教育</w:t>
            </w:r>
            <w:r>
              <w:rPr>
                <w:rFonts w:hint="eastAsia"/>
                <w:lang w:eastAsia="zh-CN"/>
              </w:rPr>
              <w:t>；</w:t>
            </w:r>
          </w:p>
          <w:p>
            <w:pPr>
              <w:pStyle w:val="30"/>
              <w:rPr>
                <w:rFonts w:hint="eastAsia" w:eastAsia="方正书宋_GBK"/>
                <w:lang w:eastAsia="zh-CN"/>
              </w:rPr>
            </w:pPr>
            <w:r>
              <w:t>2.</w:t>
            </w:r>
            <w:r>
              <w:rPr>
                <w:rFonts w:hint="eastAsia"/>
                <w:lang w:eastAsia="zh-CN"/>
              </w:rPr>
              <w:t>协助劳动单位处理日常办公事务。</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办理案件数</w:t>
            </w:r>
          </w:p>
        </w:tc>
        <w:tc>
          <w:tcPr>
            <w:tcW w:w="2466" w:type="dxa"/>
            <w:vAlign w:val="center"/>
          </w:tcPr>
          <w:p>
            <w:pPr>
              <w:pStyle w:val="30"/>
            </w:pPr>
            <w:r>
              <w:t>办理案件数</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6、巡察工作经费绩效目标表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1.开展村级巡察，立足发现和解决发生在群众身边的突出问题</w:t>
            </w:r>
            <w:r>
              <w:rPr>
                <w:rFonts w:hint="eastAsia"/>
                <w:lang w:eastAsia="zh-CN"/>
              </w:rPr>
              <w:t>；</w:t>
            </w:r>
          </w:p>
          <w:p>
            <w:pPr>
              <w:pStyle w:val="30"/>
              <w:rPr>
                <w:rFonts w:hint="eastAsia" w:eastAsia="方正书宋_GBK"/>
                <w:lang w:eastAsia="zh-CN"/>
              </w:rPr>
            </w:pPr>
            <w:r>
              <w:t>2.补齐基层党内监督短板，着力找到影响群众满意度和幸福感的问题</w:t>
            </w:r>
            <w:r>
              <w:rPr>
                <w:rFonts w:hint="eastAsia"/>
                <w:lang w:eastAsia="zh-CN"/>
              </w:rPr>
              <w:t>；</w:t>
            </w:r>
          </w:p>
          <w:p>
            <w:pPr>
              <w:pStyle w:val="30"/>
              <w:rPr>
                <w:rFonts w:hint="eastAsia" w:eastAsia="方正书宋_GBK"/>
                <w:lang w:eastAsia="zh-CN"/>
              </w:rPr>
            </w:pPr>
            <w:r>
              <w:t>3.督促各乡镇、各村及有关部门做好问题整改工作，还利于民、还权于民，推动全面从严治党向基层延伸</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办理案件数</w:t>
            </w:r>
          </w:p>
        </w:tc>
        <w:tc>
          <w:tcPr>
            <w:tcW w:w="2466" w:type="dxa"/>
            <w:vAlign w:val="center"/>
          </w:tcPr>
          <w:p>
            <w:pPr>
              <w:pStyle w:val="30"/>
            </w:pPr>
            <w:r>
              <w:t>办理案件数</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结案审核通过率</w:t>
            </w:r>
          </w:p>
        </w:tc>
        <w:tc>
          <w:tcPr>
            <w:tcW w:w="2466" w:type="dxa"/>
            <w:vAlign w:val="center"/>
          </w:tcPr>
          <w:p>
            <w:pPr>
              <w:pStyle w:val="30"/>
            </w:pPr>
            <w:r>
              <w:t>结案审核通过率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完成及时率</w:t>
            </w:r>
          </w:p>
        </w:tc>
        <w:tc>
          <w:tcPr>
            <w:tcW w:w="2466" w:type="dxa"/>
            <w:vAlign w:val="center"/>
          </w:tcPr>
          <w:p>
            <w:pPr>
              <w:pStyle w:val="30"/>
            </w:pPr>
            <w:r>
              <w:t>完成及时率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按预算资金完成率</w:t>
            </w:r>
          </w:p>
        </w:tc>
        <w:tc>
          <w:tcPr>
            <w:tcW w:w="2466" w:type="dxa"/>
            <w:vAlign w:val="center"/>
          </w:tcPr>
          <w:p>
            <w:pPr>
              <w:pStyle w:val="30"/>
            </w:pPr>
            <w:r>
              <w:t>按预算资金完成率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网络生态环境</w:t>
            </w:r>
          </w:p>
        </w:tc>
        <w:tc>
          <w:tcPr>
            <w:tcW w:w="2466" w:type="dxa"/>
            <w:vAlign w:val="center"/>
          </w:tcPr>
          <w:p>
            <w:pPr>
              <w:pStyle w:val="30"/>
            </w:pPr>
            <w:r>
              <w:t>网络生态环境</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增强影响力</w:t>
            </w:r>
          </w:p>
        </w:tc>
        <w:tc>
          <w:tcPr>
            <w:tcW w:w="2466" w:type="dxa"/>
            <w:vAlign w:val="center"/>
          </w:tcPr>
          <w:p>
            <w:pPr>
              <w:pStyle w:val="30"/>
            </w:pPr>
            <w:r>
              <w:t>增强影响力</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有利于当地生态环境的改善</w:t>
            </w:r>
          </w:p>
        </w:tc>
        <w:tc>
          <w:tcPr>
            <w:tcW w:w="2466" w:type="dxa"/>
            <w:vAlign w:val="center"/>
          </w:tcPr>
          <w:p>
            <w:pPr>
              <w:pStyle w:val="30"/>
            </w:pPr>
            <w:r>
              <w:t>有利于当地生态环境的改善</w:t>
            </w:r>
          </w:p>
        </w:tc>
        <w:tc>
          <w:tcPr>
            <w:tcW w:w="2466" w:type="dxa"/>
            <w:vAlign w:val="center"/>
          </w:tcPr>
          <w:p>
            <w:pPr>
              <w:pStyle w:val="30"/>
            </w:pPr>
            <w:r>
              <w:t>≥95分</w:t>
            </w:r>
          </w:p>
        </w:tc>
        <w:tc>
          <w:tcPr>
            <w:tcW w:w="2466" w:type="dxa"/>
            <w:vAlign w:val="center"/>
          </w:tcPr>
          <w:p>
            <w:pPr>
              <w:pStyle w:val="30"/>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满意率</w:t>
            </w:r>
          </w:p>
        </w:tc>
        <w:tc>
          <w:tcPr>
            <w:tcW w:w="2466" w:type="dxa"/>
            <w:vAlign w:val="center"/>
          </w:tcPr>
          <w:p>
            <w:pPr>
              <w:pStyle w:val="30"/>
            </w:pPr>
            <w:r>
              <w:t>满意率</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2022年，中共栾城区纪律检查委员会安排政府采购预算0.00万元。具体内容见下表。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32"/>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政府采购项目来源</w:t>
            </w:r>
          </w:p>
        </w:tc>
        <w:tc>
          <w:tcPr>
            <w:tcW w:w="924" w:type="dxa"/>
          </w:tcP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924" w:type="dxa"/>
            <w:vAlign w:val="center"/>
          </w:tcPr>
          <w:p>
            <w:pPr>
              <w:pStyle w:val="14"/>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中共栾城区纪律检查委员会（含所属单位）上年末固定资产金额为</w:t>
      </w:r>
      <w:r>
        <w:rPr>
          <w:rFonts w:hint="eastAsia" w:eastAsia="方正仿宋_GBK" w:cs="Times New Roman"/>
          <w:b w:val="0"/>
          <w:color w:val="000000"/>
          <w:sz w:val="28"/>
          <w:lang w:val="en-US" w:eastAsia="zh-CN"/>
        </w:rPr>
        <w:t>654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222中共栾城区纪律检查委员会</w:t>
            </w:r>
          </w:p>
        </w:tc>
        <w:tc>
          <w:tcPr>
            <w:tcW w:w="4933" w:type="dxa"/>
            <w:tcBorders>
              <w:top w:val="single" w:color="FFFFFF" w:sz="6" w:space="0"/>
              <w:left w:val="single" w:color="FFFFFF" w:sz="6" w:space="0"/>
              <w:right w:val="single" w:color="FFFFFF" w:sz="6" w:space="0"/>
            </w:tcBorders>
            <w:vAlign w:val="center"/>
          </w:tcPr>
          <w:p>
            <w:pPr>
              <w:pStyle w:val="11"/>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eastAsia="zh-CN"/>
              </w:rPr>
              <w:t>资产总额</w:t>
            </w:r>
          </w:p>
        </w:tc>
        <w:tc>
          <w:tcPr>
            <w:tcW w:w="4933" w:type="dxa"/>
            <w:vAlign w:val="center"/>
          </w:tcPr>
          <w:p>
            <w:pPr>
              <w:spacing w:line="300" w:lineRule="exact"/>
              <w:jc w:val="center"/>
            </w:pPr>
          </w:p>
        </w:tc>
        <w:tc>
          <w:tcPr>
            <w:tcW w:w="4933" w:type="dxa"/>
            <w:vAlign w:val="center"/>
          </w:tcPr>
          <w:p>
            <w:pPr>
              <w:spacing w:line="300" w:lineRule="exact"/>
              <w:jc w:val="right"/>
            </w:pPr>
            <w:r>
              <w:rPr>
                <w:rFonts w:hint="eastAsia" w:ascii="方正书宋_GBK" w:eastAsia="方正书宋_GBK"/>
                <w:lang w:val="en-US" w:eastAsia="zh-CN"/>
              </w:rP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line="300" w:lineRule="exact"/>
              <w:jc w:val="left"/>
            </w:pPr>
            <w:r>
              <w:rPr>
                <w:rFonts w:hint="eastAsia" w:ascii="方正书宋_GBK" w:eastAsia="方正书宋_GBK"/>
                <w:lang w:val="en-US" w:eastAsia="zh-CN"/>
              </w:rPr>
              <w:t>1.房屋（平方米）</w:t>
            </w:r>
          </w:p>
        </w:tc>
        <w:tc>
          <w:tcPr>
            <w:tcW w:w="4933" w:type="dxa"/>
            <w:vAlign w:val="center"/>
          </w:tcPr>
          <w:p>
            <w:pPr>
              <w:spacing w:line="300" w:lineRule="exact"/>
              <w:jc w:val="center"/>
            </w:pPr>
          </w:p>
        </w:tc>
        <w:tc>
          <w:tcPr>
            <w:tcW w:w="493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eastAsia="zh-CN"/>
              </w:rPr>
              <w:t>其中：办公用房</w:t>
            </w:r>
            <w:r>
              <w:rPr>
                <w:rFonts w:hint="eastAsia" w:ascii="方正书宋_GBK" w:eastAsia="方正书宋_GBK"/>
                <w:lang w:val="en-US" w:eastAsia="zh-CN"/>
              </w:rPr>
              <w:t>（平方米）</w:t>
            </w:r>
          </w:p>
        </w:tc>
        <w:tc>
          <w:tcPr>
            <w:tcW w:w="4933" w:type="dxa"/>
            <w:vAlign w:val="center"/>
          </w:tcPr>
          <w:p>
            <w:pPr>
              <w:spacing w:line="300" w:lineRule="exact"/>
              <w:jc w:val="center"/>
            </w:pPr>
          </w:p>
        </w:tc>
        <w:tc>
          <w:tcPr>
            <w:tcW w:w="493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val="en-US" w:eastAsia="zh-CN"/>
              </w:rPr>
              <w:t>2.车辆（台、辆）</w:t>
            </w:r>
          </w:p>
        </w:tc>
        <w:tc>
          <w:tcPr>
            <w:tcW w:w="4933" w:type="dxa"/>
            <w:vAlign w:val="center"/>
          </w:tcPr>
          <w:p>
            <w:pPr>
              <w:spacing w:line="300" w:lineRule="exact"/>
              <w:jc w:val="center"/>
            </w:pPr>
            <w:r>
              <w:rPr>
                <w:rFonts w:hint="eastAsia" w:ascii="方正书宋_GBK" w:eastAsia="方正书宋_GBK"/>
                <w:lang w:val="en-US" w:eastAsia="zh-CN"/>
              </w:rPr>
              <w:t>9</w:t>
            </w:r>
          </w:p>
        </w:tc>
        <w:tc>
          <w:tcPr>
            <w:tcW w:w="4933" w:type="dxa"/>
            <w:vAlign w:val="center"/>
          </w:tcPr>
          <w:p>
            <w:pPr>
              <w:spacing w:line="300" w:lineRule="exact"/>
              <w:jc w:val="right"/>
            </w:pPr>
            <w:r>
              <w:rPr>
                <w:rFonts w:hint="eastAsia" w:ascii="方正书宋_GBK" w:eastAsia="方正书宋_GBK"/>
                <w:lang w:val="en-US"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val="en-US" w:eastAsia="zh-CN"/>
              </w:rPr>
              <w:t>3.单价在20万元以上的设备</w:t>
            </w:r>
          </w:p>
        </w:tc>
        <w:tc>
          <w:tcPr>
            <w:tcW w:w="4933" w:type="dxa"/>
            <w:vAlign w:val="center"/>
          </w:tcPr>
          <w:p>
            <w:pPr>
              <w:spacing w:line="300" w:lineRule="exact"/>
              <w:jc w:val="center"/>
            </w:pPr>
          </w:p>
        </w:tc>
        <w:tc>
          <w:tcPr>
            <w:tcW w:w="493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val="en-US" w:eastAsia="zh-CN"/>
              </w:rPr>
              <w:t>4.</w:t>
            </w:r>
            <w:r>
              <w:rPr>
                <w:rFonts w:hint="eastAsia" w:ascii="方正书宋_GBK" w:eastAsia="方正书宋_GBK"/>
                <w:lang w:eastAsia="zh-CN"/>
              </w:rPr>
              <w:t>其他固定资产</w:t>
            </w:r>
          </w:p>
        </w:tc>
        <w:tc>
          <w:tcPr>
            <w:tcW w:w="4933" w:type="dxa"/>
            <w:vAlign w:val="center"/>
          </w:tcPr>
          <w:p>
            <w:pPr>
              <w:spacing w:line="300" w:lineRule="exact"/>
              <w:jc w:val="center"/>
            </w:pPr>
          </w:p>
        </w:tc>
        <w:tc>
          <w:tcPr>
            <w:tcW w:w="4933" w:type="dxa"/>
            <w:vAlign w:val="center"/>
          </w:tcPr>
          <w:p>
            <w:pPr>
              <w:spacing w:line="300" w:lineRule="exact"/>
              <w:jc w:val="right"/>
            </w:pPr>
            <w:r>
              <w:rPr>
                <w:rFonts w:hint="eastAsia" w:ascii="方正书宋_GBK" w:eastAsia="方正书宋_GBK"/>
                <w:lang w:val="en-US" w:eastAsia="zh-CN"/>
              </w:rPr>
              <w:t>495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0"/>
        <w:jc w:val="center"/>
        <w:outlineLvl w:val="3"/>
      </w:pPr>
      <w:bookmarkStart w:id="18" w:name="_Toc_4_4_0000000020"/>
      <w:r>
        <w:rPr>
          <w:rFonts w:hint="eastAsia" w:ascii="方正小标宋_GBK" w:hAnsi="方正小标宋_GBK" w:eastAsia="方正小标宋_GBK" w:cs="方正小标宋_GBK"/>
          <w:b w:val="0"/>
          <w:color w:val="000000"/>
          <w:sz w:val="44"/>
          <w:lang w:eastAsia="zh-CN"/>
        </w:rPr>
        <w:t>一</w:t>
      </w:r>
      <w:r>
        <w:rPr>
          <w:rFonts w:ascii="方正小标宋_GBK" w:hAnsi="方正小标宋_GBK" w:eastAsia="方正小标宋_GBK" w:cs="方正小标宋_GBK"/>
          <w:b w:val="0"/>
          <w:color w:val="000000"/>
          <w:sz w:val="44"/>
        </w:rPr>
        <w:t>、中共栾城区纪律检查委员会收支预算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2959" w:type="dxa"/>
            <w:tcBorders>
              <w:top w:val="single" w:color="FFFFFF" w:sz="6" w:space="0"/>
              <w:left w:val="single" w:color="FFFFFF" w:sz="6" w:space="0"/>
              <w:right w:val="single" w:color="FFFFFF" w:sz="6" w:space="0"/>
            </w:tcBorders>
            <w:vAlign w:val="center"/>
          </w:tcPr>
          <w:p>
            <w:pPr>
              <w:pStyle w:val="11"/>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2959" w:type="dxa"/>
            <w:vAlign w:val="center"/>
          </w:tcPr>
          <w:p>
            <w:pPr>
              <w:pStyle w:val="14"/>
            </w:pPr>
            <w:r>
              <w:t>收入</w:t>
            </w:r>
          </w:p>
        </w:tc>
        <w:tc>
          <w:tcPr>
            <w:tcW w:w="2959" w:type="dxa"/>
          </w:tcPr>
          <w:p/>
        </w:tc>
        <w:tc>
          <w:tcPr>
            <w:tcW w:w="2959" w:type="dxa"/>
            <w:vAlign w:val="center"/>
          </w:tcPr>
          <w:p>
            <w:pPr>
              <w:pStyle w:val="14"/>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1408.00</w:t>
            </w:r>
          </w:p>
        </w:tc>
        <w:tc>
          <w:tcPr>
            <w:tcW w:w="2959" w:type="dxa"/>
            <w:vAlign w:val="center"/>
          </w:tcPr>
          <w:p>
            <w:pPr>
              <w:pStyle w:val="16"/>
            </w:pPr>
            <w:r>
              <w:t>一、一般公共服务支出</w:t>
            </w:r>
          </w:p>
        </w:tc>
        <w:tc>
          <w:tcPr>
            <w:tcW w:w="2959" w:type="dxa"/>
            <w:vAlign w:val="center"/>
          </w:tcPr>
          <w:p>
            <w:pPr>
              <w:pStyle w:val="15"/>
            </w:pPr>
            <w:r>
              <w:t>1253.40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78.47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76.13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1408.00</w:t>
            </w:r>
          </w:p>
        </w:tc>
        <w:tc>
          <w:tcPr>
            <w:tcW w:w="2959" w:type="dxa"/>
            <w:vAlign w:val="center"/>
          </w:tcPr>
          <w:p>
            <w:pPr>
              <w:pStyle w:val="18"/>
            </w:pPr>
            <w:r>
              <w:t>本年支出合计</w:t>
            </w:r>
          </w:p>
        </w:tc>
        <w:tc>
          <w:tcPr>
            <w:tcW w:w="2959" w:type="dxa"/>
            <w:vAlign w:val="center"/>
          </w:tcPr>
          <w:p>
            <w:pPr>
              <w:pStyle w:val="19"/>
            </w:pPr>
            <w:r>
              <w:t>1408.00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1408.00</w:t>
            </w:r>
          </w:p>
        </w:tc>
        <w:tc>
          <w:tcPr>
            <w:tcW w:w="2959" w:type="dxa"/>
            <w:vAlign w:val="center"/>
          </w:tcPr>
          <w:p>
            <w:pPr>
              <w:pStyle w:val="18"/>
            </w:pPr>
            <w:r>
              <w:t>支出总计</w:t>
            </w:r>
          </w:p>
        </w:tc>
        <w:tc>
          <w:tcPr>
            <w:tcW w:w="2959" w:type="dxa"/>
            <w:vAlign w:val="center"/>
          </w:tcPr>
          <w:p>
            <w:pPr>
              <w:pStyle w:val="19"/>
            </w:pPr>
            <w:r>
              <w:t>1408.00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2"/>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1"/>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758" w:type="dxa"/>
            <w:vAlign w:val="center"/>
          </w:tcPr>
          <w:p>
            <w:pPr>
              <w:pStyle w:val="14"/>
            </w:pPr>
            <w:r>
              <w:t>功能分类科目</w:t>
            </w:r>
          </w:p>
        </w:tc>
        <w:tc>
          <w:tcPr>
            <w:tcW w:w="758" w:type="dxa"/>
          </w:tcPr>
          <w:p/>
        </w:tc>
        <w:tc>
          <w:tcPr>
            <w:tcW w:w="758" w:type="dxa"/>
            <w:vMerge w:val="restart"/>
            <w:vAlign w:val="center"/>
          </w:tcPr>
          <w:p>
            <w:pPr>
              <w:pStyle w:val="14"/>
            </w:pPr>
            <w:r>
              <w:t>合计</w:t>
            </w:r>
          </w:p>
        </w:tc>
        <w:tc>
          <w:tcPr>
            <w:tcW w:w="758" w:type="dxa"/>
            <w:vAlign w:val="center"/>
          </w:tcPr>
          <w:p>
            <w:pPr>
              <w:pStyle w:val="14"/>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1408.00</w:t>
            </w:r>
          </w:p>
        </w:tc>
        <w:tc>
          <w:tcPr>
            <w:tcW w:w="758" w:type="dxa"/>
            <w:vAlign w:val="center"/>
          </w:tcPr>
          <w:p>
            <w:pPr>
              <w:pStyle w:val="19"/>
            </w:pPr>
            <w:r>
              <w:t>1408.00</w:t>
            </w:r>
          </w:p>
        </w:tc>
        <w:tc>
          <w:tcPr>
            <w:tcW w:w="758" w:type="dxa"/>
            <w:vAlign w:val="center"/>
          </w:tcPr>
          <w:p>
            <w:pPr>
              <w:pStyle w:val="19"/>
            </w:pPr>
            <w:r>
              <w:t>1408.00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1253.40</w:t>
            </w:r>
          </w:p>
        </w:tc>
        <w:tc>
          <w:tcPr>
            <w:tcW w:w="758" w:type="dxa"/>
            <w:vAlign w:val="center"/>
          </w:tcPr>
          <w:p>
            <w:pPr>
              <w:pStyle w:val="15"/>
            </w:pPr>
            <w:r>
              <w:t>1253.40</w:t>
            </w:r>
          </w:p>
        </w:tc>
        <w:tc>
          <w:tcPr>
            <w:tcW w:w="758" w:type="dxa"/>
            <w:vAlign w:val="center"/>
          </w:tcPr>
          <w:p>
            <w:pPr>
              <w:pStyle w:val="15"/>
            </w:pPr>
            <w:r>
              <w:t>1253.40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20111</w:t>
            </w:r>
          </w:p>
        </w:tc>
        <w:tc>
          <w:tcPr>
            <w:tcW w:w="758" w:type="dxa"/>
            <w:vAlign w:val="center"/>
          </w:tcPr>
          <w:p>
            <w:pPr>
              <w:pStyle w:val="16"/>
            </w:pPr>
            <w:r>
              <w:t>纪检监察事务</w:t>
            </w:r>
          </w:p>
        </w:tc>
        <w:tc>
          <w:tcPr>
            <w:tcW w:w="758" w:type="dxa"/>
            <w:vAlign w:val="center"/>
          </w:tcPr>
          <w:p>
            <w:pPr>
              <w:pStyle w:val="15"/>
            </w:pPr>
            <w:r>
              <w:t>1253.40</w:t>
            </w:r>
          </w:p>
        </w:tc>
        <w:tc>
          <w:tcPr>
            <w:tcW w:w="758" w:type="dxa"/>
            <w:vAlign w:val="center"/>
          </w:tcPr>
          <w:p>
            <w:pPr>
              <w:pStyle w:val="15"/>
            </w:pPr>
            <w:r>
              <w:t>1253.40</w:t>
            </w:r>
          </w:p>
        </w:tc>
        <w:tc>
          <w:tcPr>
            <w:tcW w:w="758" w:type="dxa"/>
            <w:vAlign w:val="center"/>
          </w:tcPr>
          <w:p>
            <w:pPr>
              <w:pStyle w:val="15"/>
            </w:pPr>
            <w:r>
              <w:t>1253.40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2011101</w:t>
            </w:r>
          </w:p>
        </w:tc>
        <w:tc>
          <w:tcPr>
            <w:tcW w:w="758" w:type="dxa"/>
            <w:vAlign w:val="center"/>
          </w:tcPr>
          <w:p>
            <w:pPr>
              <w:pStyle w:val="16"/>
            </w:pPr>
            <w:r>
              <w:t>行政运行</w:t>
            </w:r>
          </w:p>
        </w:tc>
        <w:tc>
          <w:tcPr>
            <w:tcW w:w="758" w:type="dxa"/>
            <w:vAlign w:val="center"/>
          </w:tcPr>
          <w:p>
            <w:pPr>
              <w:pStyle w:val="15"/>
            </w:pPr>
            <w:r>
              <w:t>1057.07</w:t>
            </w:r>
          </w:p>
        </w:tc>
        <w:tc>
          <w:tcPr>
            <w:tcW w:w="758" w:type="dxa"/>
            <w:vAlign w:val="center"/>
          </w:tcPr>
          <w:p>
            <w:pPr>
              <w:pStyle w:val="15"/>
            </w:pPr>
            <w:r>
              <w:t>1057.07</w:t>
            </w:r>
          </w:p>
        </w:tc>
        <w:tc>
          <w:tcPr>
            <w:tcW w:w="758" w:type="dxa"/>
            <w:vAlign w:val="center"/>
          </w:tcPr>
          <w:p>
            <w:pPr>
              <w:pStyle w:val="15"/>
            </w:pPr>
            <w:r>
              <w:t>1057.07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2011102</w:t>
            </w:r>
          </w:p>
        </w:tc>
        <w:tc>
          <w:tcPr>
            <w:tcW w:w="758" w:type="dxa"/>
            <w:vAlign w:val="center"/>
          </w:tcPr>
          <w:p>
            <w:pPr>
              <w:pStyle w:val="16"/>
            </w:pPr>
            <w:r>
              <w:t>一般行政管理事务</w:t>
            </w:r>
          </w:p>
        </w:tc>
        <w:tc>
          <w:tcPr>
            <w:tcW w:w="758" w:type="dxa"/>
            <w:vAlign w:val="center"/>
          </w:tcPr>
          <w:p>
            <w:pPr>
              <w:pStyle w:val="15"/>
            </w:pPr>
            <w:r>
              <w:t>196.33</w:t>
            </w:r>
          </w:p>
        </w:tc>
        <w:tc>
          <w:tcPr>
            <w:tcW w:w="758" w:type="dxa"/>
            <w:vAlign w:val="center"/>
          </w:tcPr>
          <w:p>
            <w:pPr>
              <w:pStyle w:val="15"/>
            </w:pPr>
            <w:r>
              <w:t>196.33</w:t>
            </w:r>
          </w:p>
        </w:tc>
        <w:tc>
          <w:tcPr>
            <w:tcW w:w="758" w:type="dxa"/>
            <w:vAlign w:val="center"/>
          </w:tcPr>
          <w:p>
            <w:pPr>
              <w:pStyle w:val="15"/>
            </w:pPr>
            <w:r>
              <w:t>196.33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78.47</w:t>
            </w:r>
          </w:p>
        </w:tc>
        <w:tc>
          <w:tcPr>
            <w:tcW w:w="758" w:type="dxa"/>
            <w:vAlign w:val="center"/>
          </w:tcPr>
          <w:p>
            <w:pPr>
              <w:pStyle w:val="15"/>
            </w:pPr>
            <w:r>
              <w:t>78.47</w:t>
            </w:r>
          </w:p>
        </w:tc>
        <w:tc>
          <w:tcPr>
            <w:tcW w:w="758" w:type="dxa"/>
            <w:vAlign w:val="center"/>
          </w:tcPr>
          <w:p>
            <w:pPr>
              <w:pStyle w:val="15"/>
            </w:pPr>
            <w:r>
              <w:t>78.47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78.47</w:t>
            </w:r>
          </w:p>
        </w:tc>
        <w:tc>
          <w:tcPr>
            <w:tcW w:w="758" w:type="dxa"/>
            <w:vAlign w:val="center"/>
          </w:tcPr>
          <w:p>
            <w:pPr>
              <w:pStyle w:val="15"/>
            </w:pPr>
            <w:r>
              <w:t>78.47</w:t>
            </w:r>
          </w:p>
        </w:tc>
        <w:tc>
          <w:tcPr>
            <w:tcW w:w="758" w:type="dxa"/>
            <w:vAlign w:val="center"/>
          </w:tcPr>
          <w:p>
            <w:pPr>
              <w:pStyle w:val="15"/>
            </w:pPr>
            <w:r>
              <w:t>78.47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78.47</w:t>
            </w:r>
          </w:p>
        </w:tc>
        <w:tc>
          <w:tcPr>
            <w:tcW w:w="758" w:type="dxa"/>
            <w:vAlign w:val="center"/>
          </w:tcPr>
          <w:p>
            <w:pPr>
              <w:pStyle w:val="15"/>
            </w:pPr>
            <w:r>
              <w:t>78.47</w:t>
            </w:r>
          </w:p>
        </w:tc>
        <w:tc>
          <w:tcPr>
            <w:tcW w:w="758" w:type="dxa"/>
            <w:vAlign w:val="center"/>
          </w:tcPr>
          <w:p>
            <w:pPr>
              <w:pStyle w:val="15"/>
            </w:pPr>
            <w:r>
              <w:t>78.47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r>
              <w:t>76.13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2"/>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1"/>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1095" w:type="dxa"/>
            <w:vAlign w:val="center"/>
          </w:tcPr>
          <w:p>
            <w:pPr>
              <w:pStyle w:val="14"/>
            </w:pPr>
            <w:r>
              <w:t>功能分类科目</w:t>
            </w:r>
          </w:p>
        </w:tc>
        <w:tc>
          <w:tcPr>
            <w:tcW w:w="1095" w:type="dxa"/>
          </w:tcP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1408.00</w:t>
            </w:r>
          </w:p>
        </w:tc>
        <w:tc>
          <w:tcPr>
            <w:tcW w:w="1095" w:type="dxa"/>
            <w:vAlign w:val="center"/>
          </w:tcPr>
          <w:p>
            <w:pPr>
              <w:pStyle w:val="19"/>
            </w:pPr>
            <w:r>
              <w:t>1211.67</w:t>
            </w:r>
          </w:p>
        </w:tc>
        <w:tc>
          <w:tcPr>
            <w:tcW w:w="1095" w:type="dxa"/>
            <w:vAlign w:val="center"/>
          </w:tcPr>
          <w:p>
            <w:pPr>
              <w:pStyle w:val="19"/>
            </w:pPr>
            <w:r>
              <w:t>196.33</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1253.40</w:t>
            </w:r>
          </w:p>
        </w:tc>
        <w:tc>
          <w:tcPr>
            <w:tcW w:w="1095" w:type="dxa"/>
            <w:vAlign w:val="center"/>
          </w:tcPr>
          <w:p>
            <w:pPr>
              <w:pStyle w:val="15"/>
            </w:pPr>
            <w:r>
              <w:t>1057.07</w:t>
            </w:r>
          </w:p>
        </w:tc>
        <w:tc>
          <w:tcPr>
            <w:tcW w:w="1095" w:type="dxa"/>
            <w:vAlign w:val="center"/>
          </w:tcPr>
          <w:p>
            <w:pPr>
              <w:pStyle w:val="15"/>
            </w:pPr>
            <w:r>
              <w:t>196.33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20111</w:t>
            </w:r>
          </w:p>
        </w:tc>
        <w:tc>
          <w:tcPr>
            <w:tcW w:w="1095" w:type="dxa"/>
            <w:vAlign w:val="center"/>
          </w:tcPr>
          <w:p>
            <w:pPr>
              <w:pStyle w:val="16"/>
            </w:pPr>
            <w:r>
              <w:t>纪检监察事务</w:t>
            </w:r>
          </w:p>
        </w:tc>
        <w:tc>
          <w:tcPr>
            <w:tcW w:w="1095" w:type="dxa"/>
            <w:vAlign w:val="center"/>
          </w:tcPr>
          <w:p>
            <w:pPr>
              <w:pStyle w:val="15"/>
            </w:pPr>
            <w:r>
              <w:t>1253.40</w:t>
            </w:r>
          </w:p>
        </w:tc>
        <w:tc>
          <w:tcPr>
            <w:tcW w:w="1095" w:type="dxa"/>
            <w:vAlign w:val="center"/>
          </w:tcPr>
          <w:p>
            <w:pPr>
              <w:pStyle w:val="15"/>
            </w:pPr>
            <w:r>
              <w:t>1057.07</w:t>
            </w:r>
          </w:p>
        </w:tc>
        <w:tc>
          <w:tcPr>
            <w:tcW w:w="1095" w:type="dxa"/>
            <w:vAlign w:val="center"/>
          </w:tcPr>
          <w:p>
            <w:pPr>
              <w:pStyle w:val="15"/>
            </w:pPr>
            <w:r>
              <w:t>196.33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2011101</w:t>
            </w:r>
          </w:p>
        </w:tc>
        <w:tc>
          <w:tcPr>
            <w:tcW w:w="1095" w:type="dxa"/>
            <w:vAlign w:val="center"/>
          </w:tcPr>
          <w:p>
            <w:pPr>
              <w:pStyle w:val="16"/>
            </w:pPr>
            <w:r>
              <w:t>行政运行</w:t>
            </w:r>
          </w:p>
        </w:tc>
        <w:tc>
          <w:tcPr>
            <w:tcW w:w="1095" w:type="dxa"/>
            <w:vAlign w:val="center"/>
          </w:tcPr>
          <w:p>
            <w:pPr>
              <w:pStyle w:val="15"/>
            </w:pPr>
            <w:r>
              <w:t>1057.07</w:t>
            </w:r>
          </w:p>
        </w:tc>
        <w:tc>
          <w:tcPr>
            <w:tcW w:w="1095" w:type="dxa"/>
            <w:vAlign w:val="center"/>
          </w:tcPr>
          <w:p>
            <w:pPr>
              <w:pStyle w:val="15"/>
            </w:pPr>
            <w:r>
              <w:t>1057.07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2011102</w:t>
            </w:r>
          </w:p>
        </w:tc>
        <w:tc>
          <w:tcPr>
            <w:tcW w:w="1095" w:type="dxa"/>
            <w:vAlign w:val="center"/>
          </w:tcPr>
          <w:p>
            <w:pPr>
              <w:pStyle w:val="16"/>
            </w:pPr>
            <w:r>
              <w:t>一般行政管理事务</w:t>
            </w:r>
          </w:p>
        </w:tc>
        <w:tc>
          <w:tcPr>
            <w:tcW w:w="1095" w:type="dxa"/>
            <w:vAlign w:val="center"/>
          </w:tcPr>
          <w:p>
            <w:pPr>
              <w:pStyle w:val="15"/>
            </w:pPr>
            <w:r>
              <w:t>196.33</w:t>
            </w:r>
          </w:p>
        </w:tc>
        <w:tc>
          <w:tcPr>
            <w:tcW w:w="1095" w:type="dxa"/>
            <w:vAlign w:val="center"/>
          </w:tcPr>
          <w:p>
            <w:pPr>
              <w:pStyle w:val="15"/>
            </w:pPr>
          </w:p>
        </w:tc>
        <w:tc>
          <w:tcPr>
            <w:tcW w:w="1095" w:type="dxa"/>
            <w:vAlign w:val="center"/>
          </w:tcPr>
          <w:p>
            <w:pPr>
              <w:pStyle w:val="15"/>
            </w:pPr>
            <w:r>
              <w:t>196.33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78.47</w:t>
            </w:r>
          </w:p>
        </w:tc>
        <w:tc>
          <w:tcPr>
            <w:tcW w:w="1095" w:type="dxa"/>
            <w:vAlign w:val="center"/>
          </w:tcPr>
          <w:p>
            <w:pPr>
              <w:pStyle w:val="15"/>
            </w:pPr>
            <w:r>
              <w:t>78.47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78.47</w:t>
            </w:r>
          </w:p>
        </w:tc>
        <w:tc>
          <w:tcPr>
            <w:tcW w:w="1095" w:type="dxa"/>
            <w:vAlign w:val="center"/>
          </w:tcPr>
          <w:p>
            <w:pPr>
              <w:pStyle w:val="15"/>
            </w:pPr>
            <w:r>
              <w:t>78.47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78.47</w:t>
            </w:r>
          </w:p>
        </w:tc>
        <w:tc>
          <w:tcPr>
            <w:tcW w:w="1095" w:type="dxa"/>
            <w:vAlign w:val="center"/>
          </w:tcPr>
          <w:p>
            <w:pPr>
              <w:pStyle w:val="15"/>
            </w:pPr>
            <w:r>
              <w:t>78.47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76.13</w:t>
            </w:r>
          </w:p>
        </w:tc>
        <w:tc>
          <w:tcPr>
            <w:tcW w:w="1095" w:type="dxa"/>
            <w:vAlign w:val="center"/>
          </w:tcPr>
          <w:p>
            <w:pPr>
              <w:pStyle w:val="15"/>
            </w:pPr>
            <w:r>
              <w:t>76.13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76.13</w:t>
            </w:r>
          </w:p>
        </w:tc>
        <w:tc>
          <w:tcPr>
            <w:tcW w:w="1095" w:type="dxa"/>
            <w:vAlign w:val="center"/>
          </w:tcPr>
          <w:p>
            <w:pPr>
              <w:pStyle w:val="15"/>
            </w:pPr>
            <w:r>
              <w:t>76.13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2101101</w:t>
            </w:r>
          </w:p>
        </w:tc>
        <w:tc>
          <w:tcPr>
            <w:tcW w:w="1095" w:type="dxa"/>
            <w:vAlign w:val="center"/>
          </w:tcPr>
          <w:p>
            <w:pPr>
              <w:pStyle w:val="16"/>
            </w:pPr>
            <w:r>
              <w:t>行政单位医疗</w:t>
            </w:r>
          </w:p>
        </w:tc>
        <w:tc>
          <w:tcPr>
            <w:tcW w:w="1095" w:type="dxa"/>
            <w:vAlign w:val="center"/>
          </w:tcPr>
          <w:p>
            <w:pPr>
              <w:pStyle w:val="15"/>
            </w:pPr>
            <w:r>
              <w:t>76.13</w:t>
            </w:r>
          </w:p>
        </w:tc>
        <w:tc>
          <w:tcPr>
            <w:tcW w:w="1095" w:type="dxa"/>
            <w:vAlign w:val="center"/>
          </w:tcPr>
          <w:p>
            <w:pPr>
              <w:pStyle w:val="15"/>
            </w:pPr>
            <w:r>
              <w:t>76.13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1232" w:type="dxa"/>
            <w:tcBorders>
              <w:top w:val="single" w:color="FFFFFF" w:sz="6" w:space="0"/>
              <w:left w:val="single" w:color="FFFFFF" w:sz="6" w:space="0"/>
              <w:right w:val="single" w:color="FFFFFF" w:sz="6" w:space="0"/>
            </w:tcBorders>
            <w:vAlign w:val="center"/>
          </w:tcPr>
          <w:p>
            <w:pPr>
              <w:pStyle w:val="11"/>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1232" w:type="dxa"/>
            <w:vAlign w:val="center"/>
          </w:tcPr>
          <w:p>
            <w:pPr>
              <w:pStyle w:val="14"/>
            </w:pPr>
            <w:r>
              <w:t>收入</w:t>
            </w:r>
          </w:p>
        </w:tc>
        <w:tc>
          <w:tcPr>
            <w:tcW w:w="1232" w:type="dxa"/>
          </w:tcPr>
          <w:p/>
        </w:tc>
        <w:tc>
          <w:tcPr>
            <w:tcW w:w="1232" w:type="dxa"/>
            <w:vAlign w:val="center"/>
          </w:tcPr>
          <w:p>
            <w:pPr>
              <w:pStyle w:val="14"/>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1408.00</w:t>
            </w:r>
          </w:p>
        </w:tc>
        <w:tc>
          <w:tcPr>
            <w:tcW w:w="1232" w:type="dxa"/>
            <w:vAlign w:val="center"/>
          </w:tcPr>
          <w:p>
            <w:pPr>
              <w:pStyle w:val="16"/>
            </w:pPr>
            <w:r>
              <w:t>一、一般公共服务支出</w:t>
            </w:r>
          </w:p>
        </w:tc>
        <w:tc>
          <w:tcPr>
            <w:tcW w:w="1232" w:type="dxa"/>
            <w:vAlign w:val="center"/>
          </w:tcPr>
          <w:p>
            <w:pPr>
              <w:pStyle w:val="15"/>
            </w:pPr>
            <w:r>
              <w:t>1253.40</w:t>
            </w:r>
          </w:p>
        </w:tc>
        <w:tc>
          <w:tcPr>
            <w:tcW w:w="1232" w:type="dxa"/>
            <w:vAlign w:val="center"/>
          </w:tcPr>
          <w:p>
            <w:pPr>
              <w:pStyle w:val="15"/>
            </w:pPr>
            <w:r>
              <w:t>1253.40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78.47</w:t>
            </w:r>
          </w:p>
        </w:tc>
        <w:tc>
          <w:tcPr>
            <w:tcW w:w="1232" w:type="dxa"/>
            <w:vAlign w:val="center"/>
          </w:tcPr>
          <w:p>
            <w:pPr>
              <w:pStyle w:val="15"/>
            </w:pPr>
            <w:r>
              <w:t>78.47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76.13</w:t>
            </w:r>
          </w:p>
        </w:tc>
        <w:tc>
          <w:tcPr>
            <w:tcW w:w="1232" w:type="dxa"/>
            <w:vAlign w:val="center"/>
          </w:tcPr>
          <w:p>
            <w:pPr>
              <w:pStyle w:val="15"/>
            </w:pPr>
            <w:r>
              <w:t>76.13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1408.00</w:t>
            </w:r>
          </w:p>
        </w:tc>
        <w:tc>
          <w:tcPr>
            <w:tcW w:w="1232" w:type="dxa"/>
            <w:vAlign w:val="center"/>
          </w:tcPr>
          <w:p>
            <w:pPr>
              <w:pStyle w:val="18"/>
            </w:pPr>
            <w:r>
              <w:t>本年支出合计</w:t>
            </w:r>
          </w:p>
        </w:tc>
        <w:tc>
          <w:tcPr>
            <w:tcW w:w="1232" w:type="dxa"/>
            <w:vAlign w:val="center"/>
          </w:tcPr>
          <w:p>
            <w:pPr>
              <w:pStyle w:val="19"/>
            </w:pPr>
            <w:r>
              <w:t>1408.00</w:t>
            </w:r>
          </w:p>
        </w:tc>
        <w:tc>
          <w:tcPr>
            <w:tcW w:w="1232" w:type="dxa"/>
            <w:vAlign w:val="center"/>
          </w:tcPr>
          <w:p>
            <w:pPr>
              <w:pStyle w:val="19"/>
            </w:pPr>
            <w:r>
              <w:t>1408.00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1408.00</w:t>
            </w:r>
          </w:p>
        </w:tc>
        <w:tc>
          <w:tcPr>
            <w:tcW w:w="1232" w:type="dxa"/>
            <w:vAlign w:val="center"/>
          </w:tcPr>
          <w:p>
            <w:pPr>
              <w:pStyle w:val="18"/>
            </w:pPr>
            <w:r>
              <w:t>支出总计</w:t>
            </w:r>
          </w:p>
        </w:tc>
        <w:tc>
          <w:tcPr>
            <w:tcW w:w="1232" w:type="dxa"/>
            <w:vAlign w:val="center"/>
          </w:tcPr>
          <w:p>
            <w:pPr>
              <w:pStyle w:val="19"/>
            </w:pPr>
            <w:r>
              <w:t>1408.00</w:t>
            </w:r>
          </w:p>
        </w:tc>
        <w:tc>
          <w:tcPr>
            <w:tcW w:w="1232" w:type="dxa"/>
            <w:vAlign w:val="center"/>
          </w:tcPr>
          <w:p>
            <w:pPr>
              <w:pStyle w:val="19"/>
            </w:pPr>
            <w:r>
              <w:t>1408.00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1408.00</w:t>
            </w:r>
          </w:p>
        </w:tc>
        <w:tc>
          <w:tcPr>
            <w:tcW w:w="1643" w:type="dxa"/>
            <w:vAlign w:val="center"/>
          </w:tcPr>
          <w:p>
            <w:pPr>
              <w:pStyle w:val="19"/>
            </w:pPr>
            <w:r>
              <w:t>1211.67</w:t>
            </w:r>
          </w:p>
        </w:tc>
        <w:tc>
          <w:tcPr>
            <w:tcW w:w="1643" w:type="dxa"/>
            <w:vAlign w:val="center"/>
          </w:tcPr>
          <w:p>
            <w:pPr>
              <w:pStyle w:val="19"/>
            </w:pPr>
            <w: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1253.40</w:t>
            </w:r>
          </w:p>
        </w:tc>
        <w:tc>
          <w:tcPr>
            <w:tcW w:w="1643" w:type="dxa"/>
            <w:vAlign w:val="center"/>
          </w:tcPr>
          <w:p>
            <w:pPr>
              <w:pStyle w:val="15"/>
            </w:pPr>
            <w:r>
              <w:t>1057.07</w:t>
            </w:r>
          </w:p>
        </w:tc>
        <w:tc>
          <w:tcPr>
            <w:tcW w:w="1643" w:type="dxa"/>
            <w:vAlign w:val="center"/>
          </w:tcPr>
          <w:p>
            <w:pPr>
              <w:pStyle w:val="15"/>
            </w:pPr>
            <w: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20111</w:t>
            </w:r>
          </w:p>
        </w:tc>
        <w:tc>
          <w:tcPr>
            <w:tcW w:w="1643" w:type="dxa"/>
            <w:vAlign w:val="center"/>
          </w:tcPr>
          <w:p>
            <w:pPr>
              <w:pStyle w:val="16"/>
            </w:pPr>
            <w:r>
              <w:t>纪检监察事务</w:t>
            </w:r>
          </w:p>
        </w:tc>
        <w:tc>
          <w:tcPr>
            <w:tcW w:w="1643" w:type="dxa"/>
            <w:vAlign w:val="center"/>
          </w:tcPr>
          <w:p>
            <w:pPr>
              <w:pStyle w:val="15"/>
            </w:pPr>
            <w:r>
              <w:t>1253.40</w:t>
            </w:r>
          </w:p>
        </w:tc>
        <w:tc>
          <w:tcPr>
            <w:tcW w:w="1643" w:type="dxa"/>
            <w:vAlign w:val="center"/>
          </w:tcPr>
          <w:p>
            <w:pPr>
              <w:pStyle w:val="15"/>
            </w:pPr>
            <w:r>
              <w:t>1057.07</w:t>
            </w:r>
          </w:p>
        </w:tc>
        <w:tc>
          <w:tcPr>
            <w:tcW w:w="1643" w:type="dxa"/>
            <w:vAlign w:val="center"/>
          </w:tcPr>
          <w:p>
            <w:pPr>
              <w:pStyle w:val="15"/>
            </w:pPr>
            <w: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2011101</w:t>
            </w:r>
          </w:p>
        </w:tc>
        <w:tc>
          <w:tcPr>
            <w:tcW w:w="1643" w:type="dxa"/>
            <w:vAlign w:val="center"/>
          </w:tcPr>
          <w:p>
            <w:pPr>
              <w:pStyle w:val="16"/>
            </w:pPr>
            <w:r>
              <w:t>行政运行</w:t>
            </w:r>
          </w:p>
        </w:tc>
        <w:tc>
          <w:tcPr>
            <w:tcW w:w="1643" w:type="dxa"/>
            <w:vAlign w:val="center"/>
          </w:tcPr>
          <w:p>
            <w:pPr>
              <w:pStyle w:val="15"/>
            </w:pPr>
            <w:r>
              <w:t>1057.07</w:t>
            </w:r>
          </w:p>
        </w:tc>
        <w:tc>
          <w:tcPr>
            <w:tcW w:w="1643" w:type="dxa"/>
            <w:vAlign w:val="center"/>
          </w:tcPr>
          <w:p>
            <w:pPr>
              <w:pStyle w:val="15"/>
            </w:pPr>
            <w:r>
              <w:t>1057.07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2011102</w:t>
            </w:r>
          </w:p>
        </w:tc>
        <w:tc>
          <w:tcPr>
            <w:tcW w:w="1643" w:type="dxa"/>
            <w:vAlign w:val="center"/>
          </w:tcPr>
          <w:p>
            <w:pPr>
              <w:pStyle w:val="16"/>
            </w:pPr>
            <w:r>
              <w:t>一般行政管理事务</w:t>
            </w:r>
          </w:p>
        </w:tc>
        <w:tc>
          <w:tcPr>
            <w:tcW w:w="1643" w:type="dxa"/>
            <w:vAlign w:val="center"/>
          </w:tcPr>
          <w:p>
            <w:pPr>
              <w:pStyle w:val="15"/>
            </w:pPr>
            <w:r>
              <w:t>196.33</w:t>
            </w:r>
          </w:p>
        </w:tc>
        <w:tc>
          <w:tcPr>
            <w:tcW w:w="1643" w:type="dxa"/>
            <w:vAlign w:val="center"/>
          </w:tcPr>
          <w:p>
            <w:pPr>
              <w:pStyle w:val="15"/>
            </w:pPr>
          </w:p>
        </w:tc>
        <w:tc>
          <w:tcPr>
            <w:tcW w:w="1643" w:type="dxa"/>
            <w:vAlign w:val="center"/>
          </w:tcPr>
          <w:p>
            <w:pPr>
              <w:pStyle w:val="15"/>
            </w:pPr>
            <w: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78.47</w:t>
            </w:r>
          </w:p>
        </w:tc>
        <w:tc>
          <w:tcPr>
            <w:tcW w:w="1643" w:type="dxa"/>
            <w:vAlign w:val="center"/>
          </w:tcPr>
          <w:p>
            <w:pPr>
              <w:pStyle w:val="15"/>
            </w:pPr>
            <w:r>
              <w:t>78.47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78.47</w:t>
            </w:r>
          </w:p>
        </w:tc>
        <w:tc>
          <w:tcPr>
            <w:tcW w:w="1643" w:type="dxa"/>
            <w:vAlign w:val="center"/>
          </w:tcPr>
          <w:p>
            <w:pPr>
              <w:pStyle w:val="15"/>
            </w:pPr>
            <w:r>
              <w:t>78.47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78.47</w:t>
            </w:r>
          </w:p>
        </w:tc>
        <w:tc>
          <w:tcPr>
            <w:tcW w:w="1643" w:type="dxa"/>
            <w:vAlign w:val="center"/>
          </w:tcPr>
          <w:p>
            <w:pPr>
              <w:pStyle w:val="15"/>
            </w:pPr>
            <w:r>
              <w:t>78.47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76.13</w:t>
            </w:r>
          </w:p>
        </w:tc>
        <w:tc>
          <w:tcPr>
            <w:tcW w:w="1643" w:type="dxa"/>
            <w:vAlign w:val="center"/>
          </w:tcPr>
          <w:p>
            <w:pPr>
              <w:pStyle w:val="15"/>
            </w:pPr>
            <w:r>
              <w:t>76.13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76.13</w:t>
            </w:r>
          </w:p>
        </w:tc>
        <w:tc>
          <w:tcPr>
            <w:tcW w:w="1643" w:type="dxa"/>
            <w:vAlign w:val="center"/>
          </w:tcPr>
          <w:p>
            <w:pPr>
              <w:pStyle w:val="15"/>
            </w:pPr>
            <w:r>
              <w:t>76.13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2101101</w:t>
            </w:r>
          </w:p>
        </w:tc>
        <w:tc>
          <w:tcPr>
            <w:tcW w:w="1643" w:type="dxa"/>
            <w:vAlign w:val="center"/>
          </w:tcPr>
          <w:p>
            <w:pPr>
              <w:pStyle w:val="16"/>
            </w:pPr>
            <w:r>
              <w:t>行政单位医疗</w:t>
            </w:r>
          </w:p>
        </w:tc>
        <w:tc>
          <w:tcPr>
            <w:tcW w:w="1643" w:type="dxa"/>
            <w:vAlign w:val="center"/>
          </w:tcPr>
          <w:p>
            <w:pPr>
              <w:pStyle w:val="15"/>
            </w:pPr>
            <w:r>
              <w:t>76.13</w:t>
            </w:r>
          </w:p>
        </w:tc>
        <w:tc>
          <w:tcPr>
            <w:tcW w:w="1643" w:type="dxa"/>
            <w:vAlign w:val="center"/>
          </w:tcPr>
          <w:p>
            <w:pPr>
              <w:pStyle w:val="15"/>
            </w:pPr>
            <w:r>
              <w:t>76.13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支出部门经济分类科目</w:t>
            </w:r>
          </w:p>
        </w:tc>
        <w:tc>
          <w:tcPr>
            <w:tcW w:w="1643" w:type="dxa"/>
          </w:tcPr>
          <w:p/>
        </w:tc>
        <w:tc>
          <w:tcPr>
            <w:tcW w:w="1643" w:type="dxa"/>
            <w:vAlign w:val="center"/>
          </w:tcPr>
          <w:p>
            <w:pPr>
              <w:pStyle w:val="14"/>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1211.67</w:t>
            </w:r>
          </w:p>
        </w:tc>
        <w:tc>
          <w:tcPr>
            <w:tcW w:w="1643" w:type="dxa"/>
            <w:vAlign w:val="center"/>
          </w:tcPr>
          <w:p>
            <w:pPr>
              <w:pStyle w:val="19"/>
            </w:pPr>
            <w:r>
              <w:t>1046.67</w:t>
            </w:r>
          </w:p>
        </w:tc>
        <w:tc>
          <w:tcPr>
            <w:tcW w:w="1643" w:type="dxa"/>
            <w:vAlign w:val="center"/>
          </w:tcPr>
          <w:p>
            <w:pPr>
              <w:pStyle w:val="19"/>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991.44</w:t>
            </w:r>
          </w:p>
        </w:tc>
        <w:tc>
          <w:tcPr>
            <w:tcW w:w="1643" w:type="dxa"/>
            <w:vAlign w:val="center"/>
          </w:tcPr>
          <w:p>
            <w:pPr>
              <w:pStyle w:val="15"/>
            </w:pPr>
            <w:r>
              <w:t>991.44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279.21</w:t>
            </w:r>
          </w:p>
        </w:tc>
        <w:tc>
          <w:tcPr>
            <w:tcW w:w="1643" w:type="dxa"/>
            <w:vAlign w:val="center"/>
          </w:tcPr>
          <w:p>
            <w:pPr>
              <w:pStyle w:val="15"/>
            </w:pPr>
            <w:r>
              <w:t>279.21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263.72</w:t>
            </w:r>
          </w:p>
        </w:tc>
        <w:tc>
          <w:tcPr>
            <w:tcW w:w="1643" w:type="dxa"/>
            <w:vAlign w:val="center"/>
          </w:tcPr>
          <w:p>
            <w:pPr>
              <w:pStyle w:val="15"/>
            </w:pPr>
            <w:r>
              <w:t>263.72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20.04</w:t>
            </w:r>
          </w:p>
        </w:tc>
        <w:tc>
          <w:tcPr>
            <w:tcW w:w="1643" w:type="dxa"/>
            <w:vAlign w:val="center"/>
          </w:tcPr>
          <w:p>
            <w:pPr>
              <w:pStyle w:val="15"/>
            </w:pPr>
            <w:r>
              <w:t>20.04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78.47</w:t>
            </w:r>
          </w:p>
        </w:tc>
        <w:tc>
          <w:tcPr>
            <w:tcW w:w="1643" w:type="dxa"/>
            <w:vAlign w:val="center"/>
          </w:tcPr>
          <w:p>
            <w:pPr>
              <w:pStyle w:val="15"/>
            </w:pPr>
            <w:r>
              <w:t>78.47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41.75</w:t>
            </w:r>
          </w:p>
        </w:tc>
        <w:tc>
          <w:tcPr>
            <w:tcW w:w="1643" w:type="dxa"/>
            <w:vAlign w:val="center"/>
          </w:tcPr>
          <w:p>
            <w:pPr>
              <w:pStyle w:val="15"/>
            </w:pPr>
            <w:r>
              <w:t>41.75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30111</w:t>
            </w:r>
          </w:p>
        </w:tc>
        <w:tc>
          <w:tcPr>
            <w:tcW w:w="1643" w:type="dxa"/>
            <w:vAlign w:val="center"/>
          </w:tcPr>
          <w:p>
            <w:pPr>
              <w:pStyle w:val="16"/>
            </w:pPr>
            <w:r>
              <w:t>公务员医疗补助缴费</w:t>
            </w:r>
          </w:p>
        </w:tc>
        <w:tc>
          <w:tcPr>
            <w:tcW w:w="1643" w:type="dxa"/>
            <w:vAlign w:val="center"/>
          </w:tcPr>
          <w:p>
            <w:pPr>
              <w:pStyle w:val="15"/>
            </w:pPr>
            <w:r>
              <w:t>34.38</w:t>
            </w:r>
          </w:p>
        </w:tc>
        <w:tc>
          <w:tcPr>
            <w:tcW w:w="1643" w:type="dxa"/>
            <w:vAlign w:val="center"/>
          </w:tcPr>
          <w:p>
            <w:pPr>
              <w:pStyle w:val="15"/>
            </w:pPr>
            <w:r>
              <w:t>34.38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4.42</w:t>
            </w:r>
          </w:p>
        </w:tc>
        <w:tc>
          <w:tcPr>
            <w:tcW w:w="1643" w:type="dxa"/>
            <w:vAlign w:val="center"/>
          </w:tcPr>
          <w:p>
            <w:pPr>
              <w:pStyle w:val="15"/>
            </w:pPr>
            <w:r>
              <w:t>4.42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58.85</w:t>
            </w:r>
          </w:p>
        </w:tc>
        <w:tc>
          <w:tcPr>
            <w:tcW w:w="1643" w:type="dxa"/>
            <w:vAlign w:val="center"/>
          </w:tcPr>
          <w:p>
            <w:pPr>
              <w:pStyle w:val="15"/>
            </w:pPr>
            <w:r>
              <w:t>58.85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210.60</w:t>
            </w:r>
          </w:p>
        </w:tc>
        <w:tc>
          <w:tcPr>
            <w:tcW w:w="1643" w:type="dxa"/>
            <w:vAlign w:val="center"/>
          </w:tcPr>
          <w:p>
            <w:pPr>
              <w:pStyle w:val="15"/>
            </w:pPr>
            <w:r>
              <w:t>210.60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165.00</w:t>
            </w:r>
          </w:p>
        </w:tc>
        <w:tc>
          <w:tcPr>
            <w:tcW w:w="1643" w:type="dxa"/>
            <w:vAlign w:val="center"/>
          </w:tcPr>
          <w:p>
            <w:pPr>
              <w:pStyle w:val="15"/>
            </w:pPr>
          </w:p>
        </w:tc>
        <w:tc>
          <w:tcPr>
            <w:tcW w:w="1643" w:type="dxa"/>
            <w:vAlign w:val="center"/>
          </w:tcPr>
          <w:p>
            <w:pPr>
              <w:pStyle w:val="15"/>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5.06</w:t>
            </w:r>
          </w:p>
        </w:tc>
        <w:tc>
          <w:tcPr>
            <w:tcW w:w="1643" w:type="dxa"/>
            <w:vAlign w:val="center"/>
          </w:tcPr>
          <w:p>
            <w:pPr>
              <w:pStyle w:val="15"/>
            </w:pPr>
          </w:p>
        </w:tc>
        <w:tc>
          <w:tcPr>
            <w:tcW w:w="1643" w:type="dxa"/>
            <w:vAlign w:val="center"/>
          </w:tcPr>
          <w:p>
            <w:pPr>
              <w:pStyle w:val="15"/>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1.10</w:t>
            </w:r>
          </w:p>
        </w:tc>
        <w:tc>
          <w:tcPr>
            <w:tcW w:w="1643" w:type="dxa"/>
            <w:vAlign w:val="center"/>
          </w:tcPr>
          <w:p>
            <w:pPr>
              <w:pStyle w:val="15"/>
            </w:pPr>
          </w:p>
        </w:tc>
        <w:tc>
          <w:tcPr>
            <w:tcW w:w="1643"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4.40</w:t>
            </w:r>
          </w:p>
        </w:tc>
        <w:tc>
          <w:tcPr>
            <w:tcW w:w="1643" w:type="dxa"/>
            <w:vAlign w:val="center"/>
          </w:tcPr>
          <w:p>
            <w:pPr>
              <w:pStyle w:val="15"/>
            </w:pPr>
          </w:p>
        </w:tc>
        <w:tc>
          <w:tcPr>
            <w:tcW w:w="1643"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44.93</w:t>
            </w:r>
          </w:p>
        </w:tc>
        <w:tc>
          <w:tcPr>
            <w:tcW w:w="1643" w:type="dxa"/>
            <w:vAlign w:val="center"/>
          </w:tcPr>
          <w:p>
            <w:pPr>
              <w:pStyle w:val="15"/>
            </w:pPr>
          </w:p>
        </w:tc>
        <w:tc>
          <w:tcPr>
            <w:tcW w:w="1643" w:type="dxa"/>
            <w:vAlign w:val="center"/>
          </w:tcPr>
          <w:p>
            <w:pPr>
              <w:pStyle w:val="15"/>
            </w:pPr>
            <w:r>
              <w:t>44.93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30208</w:t>
            </w:r>
          </w:p>
        </w:tc>
        <w:tc>
          <w:tcPr>
            <w:tcW w:w="1643" w:type="dxa"/>
            <w:vAlign w:val="center"/>
          </w:tcPr>
          <w:p>
            <w:pPr>
              <w:pStyle w:val="16"/>
            </w:pPr>
            <w:r>
              <w:t>取暖费</w:t>
            </w:r>
          </w:p>
        </w:tc>
        <w:tc>
          <w:tcPr>
            <w:tcW w:w="1643" w:type="dxa"/>
            <w:vAlign w:val="center"/>
          </w:tcPr>
          <w:p>
            <w:pPr>
              <w:pStyle w:val="15"/>
            </w:pPr>
            <w:r>
              <w:t>3.59</w:t>
            </w:r>
          </w:p>
        </w:tc>
        <w:tc>
          <w:tcPr>
            <w:tcW w:w="1643" w:type="dxa"/>
            <w:vAlign w:val="center"/>
          </w:tcPr>
          <w:p>
            <w:pPr>
              <w:pStyle w:val="15"/>
            </w:pPr>
          </w:p>
        </w:tc>
        <w:tc>
          <w:tcPr>
            <w:tcW w:w="1643" w:type="dxa"/>
            <w:vAlign w:val="center"/>
          </w:tcPr>
          <w:p>
            <w:pPr>
              <w:pStyle w:val="15"/>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30209</w:t>
            </w:r>
          </w:p>
        </w:tc>
        <w:tc>
          <w:tcPr>
            <w:tcW w:w="1643" w:type="dxa"/>
            <w:vAlign w:val="center"/>
          </w:tcPr>
          <w:p>
            <w:pPr>
              <w:pStyle w:val="16"/>
            </w:pPr>
            <w:r>
              <w:t>物业管理费</w:t>
            </w:r>
          </w:p>
        </w:tc>
        <w:tc>
          <w:tcPr>
            <w:tcW w:w="1643" w:type="dxa"/>
            <w:vAlign w:val="center"/>
          </w:tcPr>
          <w:p>
            <w:pPr>
              <w:pStyle w:val="15"/>
            </w:pPr>
            <w:r>
              <w:t>2.75</w:t>
            </w:r>
          </w:p>
        </w:tc>
        <w:tc>
          <w:tcPr>
            <w:tcW w:w="1643" w:type="dxa"/>
            <w:vAlign w:val="center"/>
          </w:tcPr>
          <w:p>
            <w:pPr>
              <w:pStyle w:val="15"/>
            </w:pPr>
          </w:p>
        </w:tc>
        <w:tc>
          <w:tcPr>
            <w:tcW w:w="1643" w:type="dxa"/>
            <w:vAlign w:val="center"/>
          </w:tcPr>
          <w:p>
            <w:pPr>
              <w:pStyle w:val="15"/>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10.20</w:t>
            </w:r>
          </w:p>
        </w:tc>
        <w:tc>
          <w:tcPr>
            <w:tcW w:w="1643" w:type="dxa"/>
            <w:vAlign w:val="center"/>
          </w:tcPr>
          <w:p>
            <w:pPr>
              <w:pStyle w:val="15"/>
            </w:pPr>
          </w:p>
        </w:tc>
        <w:tc>
          <w:tcPr>
            <w:tcW w:w="1643" w:type="dxa"/>
            <w:vAlign w:val="center"/>
          </w:tcPr>
          <w:p>
            <w:pPr>
              <w:pStyle w:val="15"/>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pStyle w:val="15"/>
            </w:pPr>
            <w:r>
              <w:t>2.75</w:t>
            </w:r>
          </w:p>
        </w:tc>
        <w:tc>
          <w:tcPr>
            <w:tcW w:w="1643" w:type="dxa"/>
            <w:vAlign w:val="center"/>
          </w:tcPr>
          <w:p>
            <w:pPr>
              <w:pStyle w:val="15"/>
            </w:pPr>
          </w:p>
        </w:tc>
        <w:tc>
          <w:tcPr>
            <w:tcW w:w="1643" w:type="dxa"/>
            <w:vAlign w:val="center"/>
          </w:tcPr>
          <w:p>
            <w:pPr>
              <w:pStyle w:val="15"/>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4.19</w:t>
            </w:r>
          </w:p>
        </w:tc>
        <w:tc>
          <w:tcPr>
            <w:tcW w:w="1643" w:type="dxa"/>
            <w:vAlign w:val="center"/>
          </w:tcPr>
          <w:p>
            <w:pPr>
              <w:pStyle w:val="15"/>
            </w:pPr>
          </w:p>
        </w:tc>
        <w:tc>
          <w:tcPr>
            <w:tcW w:w="1643" w:type="dxa"/>
            <w:vAlign w:val="center"/>
          </w:tcPr>
          <w:p>
            <w:pPr>
              <w:pStyle w:val="15"/>
            </w:pPr>
            <w:r>
              <w:t>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5.89</w:t>
            </w:r>
          </w:p>
        </w:tc>
        <w:tc>
          <w:tcPr>
            <w:tcW w:w="1643" w:type="dxa"/>
            <w:vAlign w:val="center"/>
          </w:tcPr>
          <w:p>
            <w:pPr>
              <w:pStyle w:val="15"/>
            </w:pPr>
          </w:p>
        </w:tc>
        <w:tc>
          <w:tcPr>
            <w:tcW w:w="1643" w:type="dxa"/>
            <w:vAlign w:val="center"/>
          </w:tcPr>
          <w:p>
            <w:pPr>
              <w:pStyle w:val="15"/>
            </w:pPr>
            <w:r>
              <w:t>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pStyle w:val="15"/>
            </w:pPr>
            <w:r>
              <w:t>6.98</w:t>
            </w:r>
          </w:p>
        </w:tc>
        <w:tc>
          <w:tcPr>
            <w:tcW w:w="1643" w:type="dxa"/>
            <w:vAlign w:val="center"/>
          </w:tcPr>
          <w:p>
            <w:pPr>
              <w:pStyle w:val="15"/>
            </w:pPr>
          </w:p>
        </w:tc>
        <w:tc>
          <w:tcPr>
            <w:tcW w:w="1643" w:type="dxa"/>
            <w:vAlign w:val="center"/>
          </w:tcPr>
          <w:p>
            <w:pPr>
              <w:pStyle w:val="15"/>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24.00</w:t>
            </w:r>
          </w:p>
        </w:tc>
        <w:tc>
          <w:tcPr>
            <w:tcW w:w="1643" w:type="dxa"/>
            <w:vAlign w:val="center"/>
          </w:tcPr>
          <w:p>
            <w:pPr>
              <w:pStyle w:val="15"/>
            </w:pPr>
          </w:p>
        </w:tc>
        <w:tc>
          <w:tcPr>
            <w:tcW w:w="1643"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46.80</w:t>
            </w:r>
          </w:p>
        </w:tc>
        <w:tc>
          <w:tcPr>
            <w:tcW w:w="1643" w:type="dxa"/>
            <w:vAlign w:val="center"/>
          </w:tcPr>
          <w:p>
            <w:pPr>
              <w:pStyle w:val="15"/>
            </w:pPr>
          </w:p>
        </w:tc>
        <w:tc>
          <w:tcPr>
            <w:tcW w:w="1643" w:type="dxa"/>
            <w:vAlign w:val="center"/>
          </w:tcPr>
          <w:p>
            <w:pPr>
              <w:pStyle w:val="15"/>
            </w:pPr>
            <w:r>
              <w:t>46.80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30299</w:t>
            </w:r>
          </w:p>
        </w:tc>
        <w:tc>
          <w:tcPr>
            <w:tcW w:w="1643" w:type="dxa"/>
            <w:vAlign w:val="center"/>
          </w:tcPr>
          <w:p>
            <w:pPr>
              <w:pStyle w:val="16"/>
            </w:pPr>
            <w:r>
              <w:t>其他商品和服务支出</w:t>
            </w:r>
          </w:p>
        </w:tc>
        <w:tc>
          <w:tcPr>
            <w:tcW w:w="1643" w:type="dxa"/>
            <w:vAlign w:val="center"/>
          </w:tcPr>
          <w:p>
            <w:pPr>
              <w:pStyle w:val="15"/>
            </w:pPr>
            <w:r>
              <w:t>2.36</w:t>
            </w:r>
          </w:p>
        </w:tc>
        <w:tc>
          <w:tcPr>
            <w:tcW w:w="1643" w:type="dxa"/>
            <w:vAlign w:val="center"/>
          </w:tcPr>
          <w:p>
            <w:pPr>
              <w:pStyle w:val="15"/>
            </w:pPr>
          </w:p>
        </w:tc>
        <w:tc>
          <w:tcPr>
            <w:tcW w:w="1643"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27</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55.23</w:t>
            </w:r>
          </w:p>
        </w:tc>
        <w:tc>
          <w:tcPr>
            <w:tcW w:w="1643" w:type="dxa"/>
            <w:vAlign w:val="center"/>
          </w:tcPr>
          <w:p>
            <w:pPr>
              <w:pStyle w:val="15"/>
            </w:pPr>
            <w:r>
              <w:t>55.23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28</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55.23</w:t>
            </w:r>
          </w:p>
        </w:tc>
        <w:tc>
          <w:tcPr>
            <w:tcW w:w="1643" w:type="dxa"/>
            <w:vAlign w:val="center"/>
          </w:tcPr>
          <w:p>
            <w:pPr>
              <w:pStyle w:val="15"/>
            </w:pPr>
            <w:r>
              <w:t>55.23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643" w:type="dxa"/>
            <w:vAlign w:val="center"/>
          </w:tcPr>
          <w:p>
            <w:pPr>
              <w:pStyle w:val="14"/>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1</w:t>
            </w:r>
          </w:p>
        </w:tc>
        <w:tc>
          <w:tcPr>
            <w:tcW w:w="1643" w:type="dxa"/>
            <w:vAlign w:val="center"/>
          </w:tcPr>
          <w:p>
            <w:pPr>
              <w:spacing w:line="300" w:lineRule="exact"/>
              <w:jc w:val="center"/>
            </w:pPr>
            <w:r>
              <w:rPr>
                <w:rFonts w:hint="eastAsia" w:ascii="方正书宋_GBK" w:eastAsia="方正书宋_GBK"/>
                <w:b/>
              </w:rPr>
              <w:t>合计</w:t>
            </w:r>
          </w:p>
        </w:tc>
        <w:tc>
          <w:tcPr>
            <w:tcW w:w="1643" w:type="dxa"/>
            <w:vAlign w:val="center"/>
          </w:tcPr>
          <w:p>
            <w:pPr>
              <w:spacing w:line="300" w:lineRule="exact"/>
              <w:jc w:val="right"/>
            </w:pPr>
            <w:r>
              <w:rPr>
                <w:rFonts w:hint="eastAsia" w:ascii="方正书宋_GBK" w:eastAsia="方正书宋_GBK"/>
                <w:b/>
                <w:lang w:val="en-US" w:eastAsia="zh-CN"/>
              </w:rPr>
              <w:t>65.94</w:t>
            </w:r>
          </w:p>
        </w:tc>
        <w:tc>
          <w:tcPr>
            <w:tcW w:w="1643" w:type="dxa"/>
            <w:vAlign w:val="center"/>
          </w:tcPr>
          <w:p>
            <w:pPr>
              <w:spacing w:line="300" w:lineRule="exact"/>
              <w:jc w:val="right"/>
            </w:pPr>
            <w:r>
              <w:rPr>
                <w:rFonts w:hint="eastAsia" w:ascii="方正书宋_GBK" w:eastAsia="方正书宋_GBK"/>
                <w:b/>
                <w:lang w:val="en-US" w:eastAsia="zh-CN"/>
              </w:rPr>
              <w:t>65.94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2</w:t>
            </w:r>
          </w:p>
        </w:tc>
        <w:tc>
          <w:tcPr>
            <w:tcW w:w="1643" w:type="dxa"/>
            <w:vAlign w:val="center"/>
          </w:tcPr>
          <w:p>
            <w:pPr>
              <w:spacing w:line="300" w:lineRule="exact"/>
              <w:jc w:val="left"/>
            </w:pPr>
            <w:r>
              <w:rPr>
                <w:rFonts w:hint="eastAsia" w:ascii="方正书宋_GBK" w:eastAsia="方正书宋_GBK"/>
              </w:rPr>
              <w:t>一、因公出国（境）费</w:t>
            </w:r>
          </w:p>
        </w:tc>
        <w:tc>
          <w:tcPr>
            <w:tcW w:w="1643" w:type="dxa"/>
            <w:vAlign w:val="center"/>
          </w:tcPr>
          <w:p>
            <w:pPr>
              <w:spacing w:line="300" w:lineRule="exact"/>
              <w:jc w:val="right"/>
            </w:pPr>
            <w:r>
              <w:rPr>
                <w:rFonts w:hint="eastAsia" w:eastAsia="宋体"/>
                <w:lang w:val="en-US" w:eastAsia="zh-CN"/>
              </w:rPr>
              <w:t>35</w:t>
            </w:r>
          </w:p>
        </w:tc>
        <w:tc>
          <w:tcPr>
            <w:tcW w:w="1643" w:type="dxa"/>
            <w:vAlign w:val="center"/>
          </w:tcPr>
          <w:p>
            <w:pPr>
              <w:spacing w:line="300" w:lineRule="exact"/>
              <w:jc w:val="right"/>
            </w:pPr>
            <w:r>
              <w:rPr>
                <w:rFonts w:hint="eastAsia" w:eastAsia="宋体"/>
                <w:lang w:val="en-US" w:eastAsia="zh-CN"/>
              </w:rPr>
              <w:t>35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3</w:t>
            </w:r>
          </w:p>
        </w:tc>
        <w:tc>
          <w:tcPr>
            <w:tcW w:w="1643" w:type="dxa"/>
            <w:vAlign w:val="center"/>
          </w:tcPr>
          <w:p>
            <w:pPr>
              <w:spacing w:line="300" w:lineRule="exact"/>
              <w:jc w:val="left"/>
            </w:pPr>
            <w:r>
              <w:rPr>
                <w:rFonts w:hint="eastAsia" w:ascii="方正书宋_GBK" w:eastAsia="方正书宋_GBK"/>
              </w:rPr>
              <w:t>二、公务用车购置及运维费</w:t>
            </w:r>
          </w:p>
        </w:tc>
        <w:tc>
          <w:tcPr>
            <w:tcW w:w="1643" w:type="dxa"/>
            <w:vAlign w:val="center"/>
          </w:tcPr>
          <w:p>
            <w:pPr>
              <w:spacing w:line="300" w:lineRule="exact"/>
              <w:jc w:val="right"/>
            </w:pPr>
            <w:r>
              <w:rPr>
                <w:rFonts w:hint="eastAsia" w:ascii="方正书宋_GBK" w:eastAsia="方正书宋_GBK"/>
                <w:lang w:val="en-US" w:eastAsia="zh-CN"/>
              </w:rPr>
              <w:t>35</w:t>
            </w:r>
          </w:p>
        </w:tc>
        <w:tc>
          <w:tcPr>
            <w:tcW w:w="1643" w:type="dxa"/>
            <w:vAlign w:val="center"/>
          </w:tcPr>
          <w:p>
            <w:pPr>
              <w:spacing w:line="300" w:lineRule="exact"/>
              <w:jc w:val="right"/>
            </w:pPr>
            <w:r>
              <w:rPr>
                <w:rFonts w:hint="eastAsia" w:ascii="方正书宋_GBK" w:eastAsia="方正书宋_GBK"/>
                <w:lang w:val="en-US" w:eastAsia="zh-CN"/>
              </w:rPr>
              <w:t>35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4</w:t>
            </w:r>
          </w:p>
        </w:tc>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5</w:t>
            </w:r>
          </w:p>
        </w:tc>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pPr>
            <w:r>
              <w:rPr>
                <w:rFonts w:hint="eastAsia" w:ascii="方正书宋_GBK" w:eastAsia="方正书宋_GBK"/>
                <w:lang w:val="en-US" w:eastAsia="zh-CN"/>
              </w:rPr>
              <w:t>35</w:t>
            </w:r>
          </w:p>
        </w:tc>
        <w:tc>
          <w:tcPr>
            <w:tcW w:w="1643" w:type="dxa"/>
            <w:vAlign w:val="center"/>
          </w:tcPr>
          <w:p>
            <w:pPr>
              <w:spacing w:line="300" w:lineRule="exact"/>
              <w:jc w:val="right"/>
            </w:pPr>
            <w:r>
              <w:rPr>
                <w:rFonts w:hint="eastAsia" w:ascii="方正书宋_GBK" w:eastAsia="方正书宋_GBK"/>
                <w:lang w:val="en-US" w:eastAsia="zh-CN"/>
              </w:rPr>
              <w:t>35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6</w:t>
            </w:r>
          </w:p>
        </w:tc>
        <w:tc>
          <w:tcPr>
            <w:tcW w:w="1643" w:type="dxa"/>
            <w:vAlign w:val="center"/>
          </w:tcPr>
          <w:p>
            <w:pPr>
              <w:spacing w:line="300" w:lineRule="exact"/>
              <w:jc w:val="left"/>
            </w:pPr>
            <w:r>
              <w:rPr>
                <w:rFonts w:hint="eastAsia" w:ascii="方正书宋_GBK" w:eastAsia="方正书宋_GBK"/>
              </w:rPr>
              <w:t>三、公务接待费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hint="eastAsia" w:ascii="方正书宋_GBK" w:eastAsia="方正书宋_GBK"/>
                <w:lang w:val="en-US" w:eastAsia="zh-CN"/>
              </w:rPr>
              <w:t>7</w:t>
            </w:r>
          </w:p>
        </w:tc>
        <w:tc>
          <w:tcPr>
            <w:tcW w:w="1643" w:type="dxa"/>
            <w:vAlign w:val="center"/>
          </w:tcPr>
          <w:p>
            <w:pPr>
              <w:spacing w:line="300" w:lineRule="exact"/>
              <w:jc w:val="left"/>
            </w:pPr>
            <w:r>
              <w:rPr>
                <w:rFonts w:hint="eastAsia" w:ascii="方正书宋_GBK" w:eastAsia="方正书宋_GBK"/>
                <w:lang w:eastAsia="zh-CN"/>
              </w:rPr>
              <w:t>四、会议费</w:t>
            </w:r>
          </w:p>
        </w:tc>
        <w:tc>
          <w:tcPr>
            <w:tcW w:w="1643" w:type="dxa"/>
            <w:vAlign w:val="center"/>
          </w:tcPr>
          <w:p>
            <w:pPr>
              <w:spacing w:line="300" w:lineRule="exact"/>
              <w:jc w:val="right"/>
            </w:pPr>
            <w:r>
              <w:rPr>
                <w:rFonts w:hint="eastAsia" w:eastAsia="宋体"/>
                <w:lang w:val="en-US" w:eastAsia="zh-CN"/>
              </w:rPr>
              <w:t>22.75</w:t>
            </w:r>
          </w:p>
        </w:tc>
        <w:tc>
          <w:tcPr>
            <w:tcW w:w="1643" w:type="dxa"/>
            <w:vAlign w:val="center"/>
          </w:tcPr>
          <w:p>
            <w:pPr>
              <w:spacing w:line="300" w:lineRule="exact"/>
              <w:jc w:val="right"/>
            </w:pPr>
            <w:r>
              <w:rPr>
                <w:rFonts w:hint="eastAsia" w:eastAsia="宋体"/>
                <w:lang w:val="en-US" w:eastAsia="zh-CN"/>
              </w:rPr>
              <w:t>22.75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hint="eastAsia" w:ascii="方正书宋_GBK" w:eastAsia="方正书宋_GBK"/>
                <w:lang w:val="en-US" w:eastAsia="zh-CN"/>
              </w:rPr>
              <w:t>8</w:t>
            </w:r>
          </w:p>
        </w:tc>
        <w:tc>
          <w:tcPr>
            <w:tcW w:w="1643" w:type="dxa"/>
            <w:vAlign w:val="center"/>
          </w:tcPr>
          <w:p>
            <w:pPr>
              <w:spacing w:line="300" w:lineRule="exact"/>
              <w:jc w:val="left"/>
            </w:pPr>
            <w:r>
              <w:rPr>
                <w:rFonts w:hint="eastAsia" w:ascii="方正书宋_GBK" w:eastAsia="方正书宋_GBK"/>
                <w:lang w:eastAsia="zh-CN"/>
              </w:rPr>
              <w:t>五、培训费</w:t>
            </w:r>
          </w:p>
        </w:tc>
        <w:tc>
          <w:tcPr>
            <w:tcW w:w="1643" w:type="dxa"/>
            <w:vAlign w:val="center"/>
          </w:tcPr>
          <w:p>
            <w:pPr>
              <w:spacing w:line="300" w:lineRule="exact"/>
              <w:jc w:val="right"/>
            </w:pPr>
            <w:r>
              <w:rPr>
                <w:rFonts w:hint="eastAsia" w:eastAsia="宋体"/>
                <w:lang w:val="en-US" w:eastAsia="zh-CN"/>
              </w:rPr>
              <w:t>8.19</w:t>
            </w:r>
          </w:p>
        </w:tc>
        <w:tc>
          <w:tcPr>
            <w:tcW w:w="1643" w:type="dxa"/>
            <w:vAlign w:val="center"/>
          </w:tcPr>
          <w:p>
            <w:pPr>
              <w:spacing w:line="300" w:lineRule="exact"/>
              <w:jc w:val="right"/>
            </w:pPr>
            <w:r>
              <w:rPr>
                <w:rFonts w:hint="eastAsia" w:eastAsia="宋体"/>
                <w:lang w:val="en-US" w:eastAsia="zh-CN"/>
              </w:rPr>
              <w:t>8.19</w:t>
            </w:r>
          </w:p>
        </w:tc>
        <w:tc>
          <w:tcPr>
            <w:tcW w:w="1643" w:type="dxa"/>
          </w:tcPr>
          <w:p>
            <w:pPr>
              <w:pStyle w:val="15"/>
            </w:pPr>
          </w:p>
        </w:tc>
        <w:tc>
          <w:tcPr>
            <w:tcW w:w="1643" w:type="dxa"/>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中共栾城区纪律检查委员会2022年单位预算信息公开情况说明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按照《预算法》、《地方预决算公开操作规程》和《关于进一步推进预算公开工作的实施意见》规定，现将中共栾城区纪律检查委员会2022年单位预算公开如下：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sz w:val="28"/>
        </w:rPr>
      </w:pPr>
      <w:r>
        <w:rPr>
          <w:rFonts w:eastAsia="方正仿宋_GBK"/>
          <w:sz w:val="28"/>
        </w:rPr>
        <w:t>负责全区党的纪律检查工作，协助区委推进全面从严治党、加强党风建设和组织协调反腐败工作。</w:t>
      </w:r>
    </w:p>
    <w:p>
      <w:pPr>
        <w:spacing w:line="500" w:lineRule="exact"/>
        <w:ind w:firstLine="560" w:firstLineChars="200"/>
        <w:jc w:val="left"/>
        <w:rPr>
          <w:rFonts w:eastAsia="方正仿宋_GBK"/>
          <w:sz w:val="28"/>
        </w:rPr>
      </w:pPr>
      <w:r>
        <w:rPr>
          <w:rFonts w:eastAsia="方正仿宋_GBK"/>
          <w:sz w:val="28"/>
        </w:rPr>
        <w:t>依照党的章程和其他党内法规履行监督、执纪、问责职责；检查和处理党的组织和党员违反党的章程和其他党内法规的案件。</w:t>
      </w:r>
    </w:p>
    <w:p>
      <w:pPr>
        <w:spacing w:line="500" w:lineRule="exact"/>
        <w:ind w:firstLine="560" w:firstLineChars="200"/>
        <w:jc w:val="left"/>
        <w:rPr>
          <w:rFonts w:eastAsia="方正仿宋_GBK"/>
          <w:sz w:val="28"/>
        </w:rPr>
      </w:pPr>
      <w:r>
        <w:rPr>
          <w:rFonts w:eastAsia="方正仿宋_GBK"/>
          <w:sz w:val="28"/>
        </w:rPr>
        <w:t>支持配合巡视、巡察工作。依规依纪依法处置巡视、巡察移交的反映领导干部问题线索。</w:t>
      </w:r>
    </w:p>
    <w:p>
      <w:pPr>
        <w:spacing w:line="500" w:lineRule="exact"/>
        <w:ind w:firstLine="560" w:firstLineChars="200"/>
        <w:jc w:val="left"/>
        <w:rPr>
          <w:rFonts w:eastAsia="方正仿宋_GBK"/>
          <w:sz w:val="28"/>
        </w:rPr>
      </w:pPr>
      <w:r>
        <w:rPr>
          <w:rFonts w:eastAsia="方正仿宋_GBK"/>
          <w:sz w:val="28"/>
        </w:rPr>
        <w:t>负责全区监察工作。依法对全区行使公权力的公职人员进行监察，调查职务违法和职务犯罪，开展廉政建设和反腐败工作。</w:t>
      </w:r>
    </w:p>
    <w:p>
      <w:pPr>
        <w:spacing w:line="500" w:lineRule="exact"/>
        <w:ind w:firstLine="560" w:firstLineChars="200"/>
        <w:jc w:val="left"/>
        <w:rPr>
          <w:rFonts w:eastAsia="方正仿宋_GBK"/>
          <w:sz w:val="28"/>
        </w:rPr>
      </w:pPr>
      <w:r>
        <w:rPr>
          <w:rFonts w:eastAsia="方正仿宋_GBK"/>
          <w:sz w:val="28"/>
        </w:rPr>
        <w:t>依照法律规定履行监督、调查、处置职责。对全区行使公权力的公职人员依法履职、秉公用权、廉洁从政从业以及道德操守情况进行监督检查。</w:t>
      </w:r>
    </w:p>
    <w:p>
      <w:pPr>
        <w:spacing w:line="500" w:lineRule="exact"/>
        <w:ind w:firstLine="560" w:firstLineChars="200"/>
        <w:jc w:val="left"/>
        <w:rPr>
          <w:rFonts w:eastAsia="方正仿宋_GBK"/>
          <w:sz w:val="28"/>
        </w:rPr>
      </w:pPr>
      <w:r>
        <w:rPr>
          <w:rFonts w:eastAsia="方正仿宋_GBK"/>
          <w:sz w:val="28"/>
        </w:rPr>
        <w:t>负责组织协调全面从严治党、党风廉政建设和反腐败宣传教育工作。</w:t>
      </w:r>
    </w:p>
    <w:p>
      <w:pPr>
        <w:pStyle w:val="33"/>
      </w:pPr>
    </w:p>
    <w:p>
      <w:pPr>
        <w:pStyle w:val="33"/>
      </w:pPr>
    </w:p>
    <w:p>
      <w:pPr>
        <w:pStyle w:val="33"/>
      </w:pP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中共栾城区纪律检查委员会</w:t>
            </w:r>
          </w:p>
        </w:tc>
        <w:tc>
          <w:tcPr>
            <w:tcW w:w="2464" w:type="dxa"/>
            <w:vAlign w:val="center"/>
          </w:tcPr>
          <w:p>
            <w:pPr>
              <w:pStyle w:val="17"/>
            </w:pPr>
            <w:r>
              <w:t>行政</w:t>
            </w:r>
          </w:p>
        </w:tc>
        <w:tc>
          <w:tcPr>
            <w:tcW w:w="2464" w:type="dxa"/>
            <w:vAlign w:val="center"/>
          </w:tcPr>
          <w:p>
            <w:pPr>
              <w:pStyle w:val="17"/>
            </w:pPr>
            <w:r>
              <w:t>副处（县）级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eastAsia="方正仿宋_GBK"/>
          <w:sz w:val="28"/>
          <w:lang w:eastAsia="zh-CN"/>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sz w:val="28"/>
        </w:rPr>
        <w:t>中国共产党石家庄市市栾城区纪律检查委员会本级的收支包含在单位预算中。</w:t>
      </w:r>
      <w:r>
        <w:rPr>
          <w:rFonts w:hint="eastAsia" w:eastAsia="方正仿宋_GBK"/>
          <w:sz w:val="28"/>
          <w:lang w:eastAsia="zh-CN"/>
        </w:rPr>
        <w:t>其中巡察办人员和经费无单列，包含于</w:t>
      </w:r>
      <w:r>
        <w:rPr>
          <w:rFonts w:hint="eastAsia" w:eastAsia="方正仿宋_GBK"/>
          <w:sz w:val="28"/>
        </w:rPr>
        <w:t>中共栾城区纪律检查委员会机关</w:t>
      </w:r>
      <w:r>
        <w:rPr>
          <w:rFonts w:hint="eastAsia" w:eastAsia="方正仿宋_GBK"/>
          <w:sz w:val="28"/>
          <w:lang w:eastAsia="zh-CN"/>
        </w:rPr>
        <w:t>中。</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1、收入说明</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反映本单位当年全部收入。202</w:t>
      </w:r>
      <w:r>
        <w:rPr>
          <w:rFonts w:hint="eastAsia" w:eastAsia="方正仿宋_GBK"/>
          <w:color w:val="auto"/>
          <w:sz w:val="28"/>
          <w:lang w:val="en-US" w:eastAsia="zh-CN"/>
        </w:rPr>
        <w:t>2</w:t>
      </w:r>
      <w:r>
        <w:rPr>
          <w:rFonts w:ascii="Times New Roman" w:eastAsia="方正仿宋_GBK"/>
          <w:color w:val="auto"/>
          <w:sz w:val="28"/>
        </w:rPr>
        <w:t>年预算收入</w:t>
      </w:r>
      <w:r>
        <w:rPr>
          <w:rFonts w:hint="eastAsia" w:eastAsia="方正仿宋_GBK"/>
          <w:color w:val="auto"/>
          <w:sz w:val="28"/>
          <w:lang w:val="en-US" w:eastAsia="zh-CN"/>
        </w:rPr>
        <w:t>1408</w:t>
      </w:r>
      <w:r>
        <w:rPr>
          <w:rFonts w:ascii="Times New Roman" w:eastAsia="方正仿宋_GBK"/>
          <w:color w:val="auto"/>
          <w:sz w:val="28"/>
        </w:rPr>
        <w:t>万元，其中：一般公共预算收入</w:t>
      </w:r>
      <w:r>
        <w:rPr>
          <w:rFonts w:hint="eastAsia" w:eastAsia="方正仿宋_GBK"/>
          <w:color w:val="auto"/>
          <w:sz w:val="28"/>
          <w:lang w:val="en-US" w:eastAsia="zh-CN"/>
        </w:rPr>
        <w:t>1408</w:t>
      </w:r>
      <w:r>
        <w:rPr>
          <w:rFonts w:ascii="Times New Roman" w:eastAsia="方正仿宋_GBK"/>
          <w:color w:val="auto"/>
          <w:sz w:val="28"/>
        </w:rPr>
        <w:t>万元，基金预算收入0万元，财政专户核拨收入0万元，其他来源收入（单位资金）0万元，上年结转</w:t>
      </w:r>
      <w:r>
        <w:rPr>
          <w:rFonts w:hint="eastAsia" w:ascii="Times New Roman" w:eastAsia="方正仿宋_GBK"/>
          <w:color w:val="auto"/>
          <w:sz w:val="28"/>
          <w:lang w:val="en-US" w:eastAsia="zh-CN"/>
        </w:rPr>
        <w:t>0</w:t>
      </w:r>
      <w:r>
        <w:rPr>
          <w:rFonts w:ascii="Times New Roman" w:eastAsia="方正仿宋_GBK"/>
          <w:color w:val="auto"/>
          <w:sz w:val="28"/>
        </w:rPr>
        <w:t>万元。</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2、支出说明</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收支预算总表支出栏、基本支出表、项目支出表按经济分类和支出功能分类科目编制，反映</w:t>
      </w:r>
      <w:r>
        <w:rPr>
          <w:rFonts w:hint="eastAsia" w:ascii="Times New Roman" w:eastAsia="方正仿宋_GBK"/>
          <w:color w:val="auto"/>
          <w:sz w:val="28"/>
          <w:lang w:eastAsia="zh-CN"/>
        </w:rPr>
        <w:t>栾城区纪委</w:t>
      </w:r>
      <w:r>
        <w:rPr>
          <w:rFonts w:ascii="Times New Roman" w:eastAsia="方正仿宋_GBK"/>
          <w:color w:val="auto"/>
          <w:sz w:val="28"/>
        </w:rPr>
        <w:t>本级年度</w:t>
      </w:r>
      <w:r>
        <w:rPr>
          <w:rFonts w:hint="eastAsia" w:ascii="Times New Roman" w:eastAsia="方正仿宋_GBK"/>
          <w:color w:val="auto"/>
          <w:sz w:val="28"/>
        </w:rPr>
        <w:t>单位</w:t>
      </w:r>
      <w:r>
        <w:rPr>
          <w:rFonts w:ascii="Times New Roman" w:eastAsia="方正仿宋_GBK"/>
          <w:color w:val="auto"/>
          <w:sz w:val="28"/>
        </w:rPr>
        <w:t>预算中支出预算的总体情况。202</w:t>
      </w:r>
      <w:r>
        <w:rPr>
          <w:rFonts w:hint="eastAsia" w:eastAsia="方正仿宋_GBK"/>
          <w:color w:val="auto"/>
          <w:sz w:val="28"/>
          <w:lang w:val="en-US" w:eastAsia="zh-CN"/>
        </w:rPr>
        <w:t>2</w:t>
      </w:r>
      <w:r>
        <w:rPr>
          <w:rFonts w:ascii="Times New Roman" w:eastAsia="方正仿宋_GBK"/>
          <w:color w:val="auto"/>
          <w:sz w:val="28"/>
        </w:rPr>
        <w:t>年支出预算</w:t>
      </w:r>
      <w:r>
        <w:rPr>
          <w:rFonts w:hint="eastAsia" w:eastAsia="方正仿宋_GBK"/>
          <w:color w:val="auto"/>
          <w:sz w:val="28"/>
          <w:lang w:val="en-US" w:eastAsia="zh-CN"/>
        </w:rPr>
        <w:t>1408</w:t>
      </w:r>
      <w:r>
        <w:rPr>
          <w:rFonts w:ascii="Times New Roman" w:eastAsia="方正仿宋_GBK"/>
          <w:color w:val="auto"/>
          <w:sz w:val="28"/>
        </w:rPr>
        <w:t>万元，其中基本支出</w:t>
      </w:r>
      <w:r>
        <w:rPr>
          <w:rFonts w:hint="eastAsia" w:ascii="Times New Roman" w:eastAsia="方正仿宋_GBK"/>
          <w:color w:val="auto"/>
          <w:sz w:val="28"/>
          <w:lang w:val="en-US" w:eastAsia="zh-CN"/>
        </w:rPr>
        <w:t>1211.</w:t>
      </w:r>
      <w:r>
        <w:rPr>
          <w:rFonts w:hint="eastAsia" w:eastAsia="方正仿宋_GBK"/>
          <w:color w:val="auto"/>
          <w:sz w:val="28"/>
          <w:lang w:val="en-US" w:eastAsia="zh-CN"/>
        </w:rPr>
        <w:t>67</w:t>
      </w:r>
      <w:r>
        <w:rPr>
          <w:rFonts w:ascii="Times New Roman" w:eastAsia="方正仿宋_GBK"/>
          <w:color w:val="auto"/>
          <w:sz w:val="28"/>
        </w:rPr>
        <w:t>万元，包括人员经费</w:t>
      </w:r>
      <w:r>
        <w:rPr>
          <w:rFonts w:hint="eastAsia" w:ascii="Times New Roman" w:eastAsia="方正仿宋_GBK"/>
          <w:color w:val="auto"/>
          <w:sz w:val="28"/>
          <w:lang w:val="en-US" w:eastAsia="zh-CN"/>
        </w:rPr>
        <w:t>10</w:t>
      </w:r>
      <w:r>
        <w:rPr>
          <w:rFonts w:hint="eastAsia" w:eastAsia="方正仿宋_GBK"/>
          <w:color w:val="auto"/>
          <w:sz w:val="28"/>
          <w:lang w:val="en-US" w:eastAsia="zh-CN"/>
        </w:rPr>
        <w:t>46.67</w:t>
      </w:r>
      <w:r>
        <w:rPr>
          <w:rFonts w:ascii="Times New Roman" w:eastAsia="方正仿宋_GBK"/>
          <w:color w:val="auto"/>
          <w:sz w:val="28"/>
        </w:rPr>
        <w:t>万元和日常公用经费</w:t>
      </w:r>
      <w:r>
        <w:rPr>
          <w:rFonts w:hint="eastAsia" w:ascii="Times New Roman" w:eastAsia="方正仿宋_GBK"/>
          <w:color w:val="auto"/>
          <w:sz w:val="28"/>
          <w:lang w:val="en-US" w:eastAsia="zh-CN"/>
        </w:rPr>
        <w:t>16</w:t>
      </w:r>
      <w:r>
        <w:rPr>
          <w:rFonts w:hint="eastAsia" w:eastAsia="方正仿宋_GBK"/>
          <w:color w:val="auto"/>
          <w:sz w:val="28"/>
          <w:lang w:val="en-US" w:eastAsia="zh-CN"/>
        </w:rPr>
        <w:t>5</w:t>
      </w:r>
      <w:r>
        <w:rPr>
          <w:rFonts w:ascii="Times New Roman" w:eastAsia="方正仿宋_GBK"/>
          <w:color w:val="auto"/>
          <w:sz w:val="28"/>
        </w:rPr>
        <w:t>万元；项目支出</w:t>
      </w:r>
      <w:r>
        <w:rPr>
          <w:rFonts w:hint="eastAsia" w:eastAsia="方正仿宋_GBK"/>
          <w:color w:val="auto"/>
          <w:sz w:val="28"/>
          <w:lang w:val="en-US" w:eastAsia="zh-CN"/>
        </w:rPr>
        <w:t>196.33</w:t>
      </w:r>
      <w:r>
        <w:rPr>
          <w:rFonts w:ascii="Times New Roman" w:eastAsia="方正仿宋_GBK"/>
          <w:color w:val="auto"/>
          <w:sz w:val="28"/>
        </w:rPr>
        <w:t>万元主要为</w:t>
      </w:r>
      <w:r>
        <w:rPr>
          <w:rFonts w:hint="eastAsia" w:ascii="Times New Roman" w:eastAsia="方正仿宋_GBK"/>
          <w:color w:val="auto"/>
          <w:sz w:val="28"/>
          <w:lang w:eastAsia="zh-CN"/>
        </w:rPr>
        <w:t>统筹巡察工作经费、纪委专项办公办案经费</w:t>
      </w:r>
      <w:r>
        <w:rPr>
          <w:rFonts w:ascii="Times New Roman" w:eastAsia="方正仿宋_GBK"/>
          <w:color w:val="auto"/>
          <w:sz w:val="28"/>
        </w:rPr>
        <w:t>等。</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3、比上年增减情况</w:t>
      </w:r>
    </w:p>
    <w:p>
      <w:pPr>
        <w:spacing w:line="500" w:lineRule="exact"/>
        <w:ind w:firstLine="560" w:firstLineChars="200"/>
        <w:jc w:val="left"/>
        <w:rPr>
          <w:rFonts w:ascii="Times New Roman" w:eastAsia="方正仿宋_GBK"/>
          <w:color w:val="auto"/>
          <w:sz w:val="28"/>
        </w:rPr>
      </w:pPr>
      <w:r>
        <w:rPr>
          <w:rFonts w:ascii="Times New Roman" w:eastAsia="方正仿宋_GBK"/>
          <w:color w:val="auto"/>
          <w:sz w:val="28"/>
        </w:rPr>
        <w:t>202</w:t>
      </w:r>
      <w:r>
        <w:rPr>
          <w:rFonts w:hint="eastAsia" w:eastAsia="方正仿宋_GBK"/>
          <w:color w:val="auto"/>
          <w:sz w:val="28"/>
          <w:lang w:val="en-US" w:eastAsia="zh-CN"/>
        </w:rPr>
        <w:t>2</w:t>
      </w:r>
      <w:r>
        <w:rPr>
          <w:rFonts w:ascii="Times New Roman" w:eastAsia="方正仿宋_GBK"/>
          <w:color w:val="auto"/>
          <w:sz w:val="28"/>
        </w:rPr>
        <w:t>年预算收支安排</w:t>
      </w:r>
      <w:r>
        <w:rPr>
          <w:rFonts w:hint="eastAsia" w:eastAsia="方正仿宋_GBK"/>
          <w:color w:val="auto"/>
          <w:sz w:val="28"/>
          <w:lang w:val="en-US" w:eastAsia="zh-CN"/>
        </w:rPr>
        <w:t>1408</w:t>
      </w:r>
      <w:r>
        <w:rPr>
          <w:rFonts w:ascii="Times New Roman" w:eastAsia="方正仿宋_GBK"/>
          <w:color w:val="auto"/>
          <w:sz w:val="28"/>
        </w:rPr>
        <w:t>万元，较202</w:t>
      </w:r>
      <w:r>
        <w:rPr>
          <w:rFonts w:hint="eastAsia" w:eastAsia="方正仿宋_GBK"/>
          <w:color w:val="auto"/>
          <w:sz w:val="28"/>
          <w:lang w:val="en-US" w:eastAsia="zh-CN"/>
        </w:rPr>
        <w:t>1</w:t>
      </w:r>
      <w:r>
        <w:rPr>
          <w:rFonts w:ascii="Times New Roman" w:eastAsia="方正仿宋_GBK"/>
          <w:color w:val="auto"/>
          <w:sz w:val="28"/>
        </w:rPr>
        <w:t>年预算</w:t>
      </w:r>
      <w:r>
        <w:rPr>
          <w:rFonts w:hint="eastAsia" w:eastAsia="方正仿宋_GBK"/>
          <w:color w:val="auto"/>
          <w:sz w:val="28"/>
          <w:lang w:eastAsia="zh-CN"/>
        </w:rPr>
        <w:t>减少</w:t>
      </w:r>
      <w:r>
        <w:rPr>
          <w:rFonts w:hint="eastAsia" w:eastAsia="方正仿宋_GBK"/>
          <w:color w:val="auto"/>
          <w:sz w:val="28"/>
          <w:lang w:val="en-US" w:eastAsia="zh-CN"/>
        </w:rPr>
        <w:t>187.75</w:t>
      </w:r>
      <w:r>
        <w:rPr>
          <w:rFonts w:ascii="Times New Roman" w:eastAsia="方正仿宋_GBK"/>
          <w:color w:val="auto"/>
          <w:sz w:val="28"/>
        </w:rPr>
        <w:t>万元，其中：基本支出</w:t>
      </w:r>
      <w:r>
        <w:rPr>
          <w:rFonts w:hint="eastAsia" w:eastAsia="方正仿宋_GBK"/>
          <w:color w:val="auto"/>
          <w:sz w:val="28"/>
          <w:lang w:eastAsia="zh-CN"/>
        </w:rPr>
        <w:t>减少</w:t>
      </w:r>
      <w:r>
        <w:rPr>
          <w:rFonts w:hint="eastAsia" w:eastAsia="方正仿宋_GBK"/>
          <w:color w:val="auto"/>
          <w:sz w:val="28"/>
          <w:lang w:val="en-US" w:eastAsia="zh-CN"/>
        </w:rPr>
        <w:t>0.11</w:t>
      </w:r>
      <w:r>
        <w:rPr>
          <w:rFonts w:ascii="Times New Roman" w:eastAsia="方正仿宋_GBK"/>
          <w:color w:val="auto"/>
          <w:sz w:val="28"/>
        </w:rPr>
        <w:t>万元，主要为</w:t>
      </w:r>
      <w:r>
        <w:rPr>
          <w:rFonts w:hint="eastAsia" w:eastAsia="方正仿宋_GBK"/>
          <w:color w:val="auto"/>
          <w:sz w:val="28"/>
          <w:lang w:eastAsia="zh-CN"/>
        </w:rPr>
        <w:t>减少</w:t>
      </w:r>
      <w:r>
        <w:rPr>
          <w:rFonts w:ascii="Times New Roman" w:eastAsia="方正仿宋_GBK"/>
          <w:color w:val="auto"/>
          <w:sz w:val="28"/>
        </w:rPr>
        <w:t>人员经费支出；项目支出减少</w:t>
      </w:r>
      <w:r>
        <w:rPr>
          <w:rFonts w:hint="eastAsia" w:eastAsia="方正仿宋_GBK"/>
          <w:color w:val="auto"/>
          <w:sz w:val="28"/>
          <w:lang w:val="en-US" w:eastAsia="zh-CN"/>
        </w:rPr>
        <w:t>187.64</w:t>
      </w:r>
      <w:r>
        <w:rPr>
          <w:rFonts w:ascii="Times New Roman" w:eastAsia="方正仿宋_GBK"/>
          <w:color w:val="auto"/>
          <w:sz w:val="28"/>
        </w:rPr>
        <w:t>万元，主要为落实过紧日子要求，压减项目支出。</w:t>
      </w:r>
    </w:p>
    <w:p>
      <w:pPr>
        <w:spacing w:before="0" w:after="0" w:line="500" w:lineRule="exact"/>
        <w:ind w:firstLine="560"/>
        <w:jc w:val="left"/>
        <w:outlineLvl w:val="9"/>
        <w:rPr>
          <w:color w:val="auto"/>
        </w:rPr>
      </w:pPr>
    </w:p>
    <w:p>
      <w:pPr>
        <w:pStyle w:val="34"/>
        <w:rPr>
          <w:color w:val="auto"/>
        </w:rPr>
      </w:pP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spacing w:line="500" w:lineRule="exact"/>
        <w:ind w:firstLine="560" w:firstLineChars="200"/>
        <w:jc w:val="left"/>
        <w:rPr>
          <w:rFonts w:hint="eastAsia" w:eastAsia="方正仿宋_GBK"/>
          <w:color w:val="auto"/>
          <w:sz w:val="28"/>
          <w:lang w:val="en-US" w:eastAsia="zh-CN"/>
        </w:rPr>
      </w:pPr>
      <w:r>
        <w:rPr>
          <w:rFonts w:hint="eastAsia" w:eastAsia="方正仿宋_GBK"/>
          <w:color w:val="auto"/>
          <w:sz w:val="28"/>
          <w:lang w:val="en-US" w:eastAsia="zh-CN"/>
        </w:rPr>
        <w:t xml:space="preserve"> 2022年机关运行经费共计安排165万元，主要用于保证机关正常运转的办公及印刷费、邮电费、差旅费、会议费、福利费、公务用车运行维护费等支出。</w:t>
      </w:r>
    </w:p>
    <w:p>
      <w:pPr>
        <w:spacing w:line="500" w:lineRule="exact"/>
        <w:ind w:firstLine="560" w:firstLineChars="200"/>
        <w:jc w:val="left"/>
        <w:rPr>
          <w:rFonts w:hint="eastAsia" w:eastAsia="方正仿宋_GBK"/>
          <w:color w:val="auto"/>
          <w:sz w:val="28"/>
        </w:rPr>
      </w:pPr>
    </w:p>
    <w:p>
      <w:pPr>
        <w:pStyle w:val="35"/>
        <w:rPr>
          <w:color w:val="auto"/>
        </w:rPr>
      </w:pP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spacing w:line="500" w:lineRule="exact"/>
        <w:ind w:firstLine="560" w:firstLineChars="200"/>
        <w:jc w:val="left"/>
        <w:rPr>
          <w:rFonts w:hint="eastAsia" w:eastAsia="方正仿宋_GBK"/>
          <w:color w:val="auto"/>
          <w:sz w:val="28"/>
          <w:lang w:val="en-US" w:eastAsia="zh-CN"/>
        </w:rPr>
      </w:pPr>
      <w:r>
        <w:rPr>
          <w:rFonts w:hint="eastAsia" w:eastAsia="方正仿宋_GBK"/>
          <w:color w:val="auto"/>
          <w:sz w:val="28"/>
          <w:lang w:val="en-US" w:eastAsia="zh-CN"/>
        </w:rPr>
        <w:t>2022年财政拨款</w:t>
      </w:r>
      <w:r>
        <w:rPr>
          <w:rFonts w:hint="cs" w:eastAsia="方正仿宋_GBK"/>
          <w:color w:val="auto"/>
          <w:sz w:val="28"/>
          <w:cs/>
          <w:lang w:val="en-US" w:eastAsia="zh-CN"/>
        </w:rPr>
        <w:t>“</w:t>
      </w:r>
      <w:r>
        <w:rPr>
          <w:rFonts w:hint="eastAsia" w:eastAsia="方正仿宋_GBK"/>
          <w:color w:val="auto"/>
          <w:sz w:val="28"/>
          <w:lang w:val="en-US" w:eastAsia="zh-CN"/>
        </w:rPr>
        <w:t>三公</w:t>
      </w:r>
      <w:r>
        <w:rPr>
          <w:rFonts w:hint="cs" w:eastAsia="方正仿宋_GBK"/>
          <w:color w:val="auto"/>
          <w:sz w:val="28"/>
          <w:cs/>
          <w:lang w:val="en-US" w:eastAsia="zh-CN"/>
        </w:rPr>
        <w:t>”</w:t>
      </w:r>
      <w:r>
        <w:rPr>
          <w:rFonts w:hint="eastAsia" w:eastAsia="方正仿宋_GBK"/>
          <w:color w:val="auto"/>
          <w:sz w:val="28"/>
          <w:lang w:val="en-US" w:eastAsia="zh-CN"/>
        </w:rPr>
        <w:t>经费预算安排65.94万元，其中因公出国（境）费0万元，与去年持平；公务用车购置0万元，与去年持平；公务用车运行维护费35万元，与去年持平；公务接待费0万元，与去年持平；会议费22.75万元，比上年减少了15.5万元，原因规范管理、节约支出；培训费8.19万元，比上年减少了2.91万元，原因规范管理、节约支出。</w:t>
      </w:r>
    </w:p>
    <w:p>
      <w:pPr>
        <w:pStyle w:val="36"/>
        <w:rPr>
          <w:color w:val="auto"/>
        </w:rPr>
      </w:pPr>
    </w:p>
    <w:p>
      <w:pPr>
        <w:pStyle w:val="36"/>
        <w:rPr>
          <w:color w:val="auto"/>
        </w:rPr>
      </w:pPr>
    </w:p>
    <w:p>
      <w:pPr>
        <w:pStyle w:val="36"/>
      </w:pPr>
    </w:p>
    <w:p>
      <w:pPr>
        <w:pStyle w:val="36"/>
      </w:pPr>
    </w:p>
    <w:p>
      <w:pPr>
        <w:spacing w:before="10" w:after="10" w:line="240" w:lineRule="auto"/>
        <w:ind w:firstLine="640"/>
        <w:jc w:val="left"/>
        <w:outlineLvl w:val="5"/>
      </w:pPr>
      <w:r>
        <w:rPr>
          <w:rFonts w:ascii="黑体" w:hAnsi="黑体" w:eastAsia="黑体" w:cs="黑体"/>
          <w:color w:val="000000"/>
          <w:sz w:val="32"/>
        </w:rPr>
        <w:t>五、预算绩效信息</w:t>
      </w:r>
    </w:p>
    <w:p>
      <w:pPr>
        <w:pStyle w:val="28"/>
        <w:spacing w:before="0" w:after="0"/>
        <w:ind w:firstLine="560"/>
        <w:jc w:val="left"/>
        <w:outlineLvl w:val="9"/>
      </w:pPr>
      <w:r>
        <w:rPr>
          <w:rFonts w:ascii="方正仿宋_GBK" w:hAnsi="方正仿宋_GBK" w:eastAsia="方正仿宋_GBK" w:cs="方正仿宋_GBK"/>
          <w:b/>
          <w:color w:val="000000"/>
          <w:sz w:val="28"/>
        </w:rPr>
        <w:t>1、纪委监委划转转隶人员经费绩效目标表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1.对公职人员开展廉政教育，对其依法履职、秉公用权、廉洁从政从业以及道德操守情况进行监督检查</w:t>
            </w:r>
            <w:r>
              <w:rPr>
                <w:rFonts w:hint="eastAsia"/>
                <w:lang w:eastAsia="zh-CN"/>
              </w:rPr>
              <w:t>；</w:t>
            </w:r>
          </w:p>
          <w:p>
            <w:pPr>
              <w:pStyle w:val="30"/>
              <w:rPr>
                <w:rFonts w:hint="eastAsia" w:eastAsia="方正书宋_GBK"/>
                <w:lang w:eastAsia="zh-CN"/>
              </w:rPr>
            </w:pPr>
            <w:r>
              <w:t>2.对涉嫌贪污贿赂、滥用职权、玩忽职守、权力寻租、利益输送、徇私舞弊以及浪费国家资财等职务违法和职务犯罪进行调查</w:t>
            </w:r>
            <w:r>
              <w:rPr>
                <w:rFonts w:hint="eastAsia"/>
                <w:lang w:eastAsia="zh-CN"/>
              </w:rPr>
              <w:t>；</w:t>
            </w:r>
          </w:p>
          <w:p>
            <w:pPr>
              <w:pStyle w:val="30"/>
              <w:rPr>
                <w:rFonts w:hint="eastAsia" w:eastAsia="方正书宋_GBK"/>
                <w:lang w:eastAsia="zh-CN"/>
              </w:rPr>
            </w:pPr>
            <w:r>
              <w:t>3.对履行职责不力、失职失责的领导人员进行问责；向监察对象所在单位提出监察建议</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监督检验完成数量</w:t>
            </w:r>
          </w:p>
        </w:tc>
        <w:tc>
          <w:tcPr>
            <w:tcW w:w="2466" w:type="dxa"/>
            <w:vAlign w:val="center"/>
          </w:tcPr>
          <w:p>
            <w:pPr>
              <w:pStyle w:val="30"/>
            </w:pPr>
            <w:r>
              <w:t>监督检验完成数量</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2、统筹巡察工作经费绩效目标表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1.对我区各乡镇党委、区直各单位党组（党委）开展政治巡察</w:t>
            </w:r>
            <w:r>
              <w:rPr>
                <w:rFonts w:hint="eastAsia"/>
                <w:lang w:eastAsia="zh-CN"/>
              </w:rPr>
              <w:t>；</w:t>
            </w:r>
          </w:p>
          <w:p>
            <w:pPr>
              <w:pStyle w:val="30"/>
              <w:rPr>
                <w:rFonts w:hint="eastAsia" w:eastAsia="方正书宋_GBK"/>
                <w:lang w:eastAsia="zh-CN"/>
              </w:rPr>
            </w:pPr>
            <w:r>
              <w:t>2.通过常规巡察、专项巡察、机动巡察、巡察“回头看”</w:t>
            </w:r>
            <w:r>
              <w:rPr>
                <w:rFonts w:hint="eastAsia"/>
                <w:lang w:eastAsia="zh-CN"/>
              </w:rPr>
              <w:t>，</w:t>
            </w:r>
            <w:r>
              <w:t>全面收集梳理问题，早发现、早反馈、早整改</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完成监督工作数量</w:t>
            </w:r>
          </w:p>
        </w:tc>
        <w:tc>
          <w:tcPr>
            <w:tcW w:w="2466" w:type="dxa"/>
            <w:vAlign w:val="center"/>
          </w:tcPr>
          <w:p>
            <w:pPr>
              <w:pStyle w:val="30"/>
            </w:pPr>
            <w:r>
              <w:t>完成监督工作数量</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查出问题整改率</w:t>
            </w:r>
          </w:p>
        </w:tc>
        <w:tc>
          <w:tcPr>
            <w:tcW w:w="2466" w:type="dxa"/>
            <w:vAlign w:val="center"/>
          </w:tcPr>
          <w:p>
            <w:pPr>
              <w:pStyle w:val="30"/>
            </w:pPr>
            <w:r>
              <w:t>查出问题整改率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任务完成及时率</w:t>
            </w:r>
          </w:p>
        </w:tc>
        <w:tc>
          <w:tcPr>
            <w:tcW w:w="2466" w:type="dxa"/>
            <w:vAlign w:val="center"/>
          </w:tcPr>
          <w:p>
            <w:pPr>
              <w:pStyle w:val="30"/>
            </w:pPr>
            <w:r>
              <w:t>任务完成及时率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按预算资金完成率</w:t>
            </w:r>
          </w:p>
        </w:tc>
        <w:tc>
          <w:tcPr>
            <w:tcW w:w="2466" w:type="dxa"/>
            <w:vAlign w:val="center"/>
          </w:tcPr>
          <w:p>
            <w:pPr>
              <w:pStyle w:val="30"/>
            </w:pPr>
            <w:r>
              <w:t>按预算资金完成率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网络生态环境</w:t>
            </w:r>
          </w:p>
        </w:tc>
        <w:tc>
          <w:tcPr>
            <w:tcW w:w="2466" w:type="dxa"/>
            <w:vAlign w:val="center"/>
          </w:tcPr>
          <w:p>
            <w:pPr>
              <w:pStyle w:val="30"/>
            </w:pPr>
            <w:r>
              <w:t>网络生态环境</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有利于当地生态环境的改善</w:t>
            </w:r>
          </w:p>
        </w:tc>
        <w:tc>
          <w:tcPr>
            <w:tcW w:w="2466" w:type="dxa"/>
            <w:vAlign w:val="center"/>
          </w:tcPr>
          <w:p>
            <w:pPr>
              <w:pStyle w:val="30"/>
            </w:pPr>
            <w:r>
              <w:t>有利于当地生态环境的改善</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满意率</w:t>
            </w:r>
          </w:p>
        </w:tc>
        <w:tc>
          <w:tcPr>
            <w:tcW w:w="2466" w:type="dxa"/>
            <w:vAlign w:val="center"/>
          </w:tcPr>
          <w:p>
            <w:pPr>
              <w:pStyle w:val="30"/>
            </w:pPr>
            <w:r>
              <w:t>满意率</w:t>
            </w:r>
          </w:p>
        </w:tc>
        <w:tc>
          <w:tcPr>
            <w:tcW w:w="2466" w:type="dxa"/>
            <w:vAlign w:val="center"/>
          </w:tcPr>
          <w:p>
            <w:pPr>
              <w:pStyle w:val="30"/>
            </w:pPr>
            <w:r>
              <w:t>≥95分</w:t>
            </w:r>
          </w:p>
        </w:tc>
        <w:tc>
          <w:tcPr>
            <w:tcW w:w="2466" w:type="dxa"/>
            <w:vAlign w:val="center"/>
          </w:tcPr>
          <w:p>
            <w:pPr>
              <w:pStyle w:val="3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3、乡镇纪委办案经费绩效目标表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1.协助镇党委政府抓好党风廉政建设，监督检查对党的路线、方针、政策、决议的贯彻执行情况</w:t>
            </w:r>
            <w:r>
              <w:rPr>
                <w:rFonts w:hint="eastAsia"/>
                <w:lang w:eastAsia="zh-CN"/>
              </w:rPr>
              <w:t>；</w:t>
            </w:r>
          </w:p>
          <w:p>
            <w:pPr>
              <w:pStyle w:val="30"/>
              <w:rPr>
                <w:rFonts w:hint="eastAsia" w:eastAsia="方正书宋_GBK"/>
                <w:lang w:eastAsia="zh-CN"/>
              </w:rPr>
            </w:pPr>
            <w:r>
              <w:t>2.运用谈话提醒、约谈函询等方式对党组织和党员干部履行职责、行使权力情况进行监督</w:t>
            </w:r>
            <w:r>
              <w:rPr>
                <w:rFonts w:hint="eastAsia"/>
                <w:lang w:eastAsia="zh-CN"/>
              </w:rPr>
              <w:t>；</w:t>
            </w:r>
          </w:p>
          <w:p>
            <w:pPr>
              <w:pStyle w:val="30"/>
              <w:rPr>
                <w:rFonts w:hint="eastAsia" w:eastAsia="方正书宋_GBK"/>
                <w:lang w:eastAsia="zh-CN"/>
              </w:rPr>
            </w:pPr>
            <w:r>
              <w:t>3.受理党员的申诉和群众对党员的检举控告，区纪委监委交办和巡视巡察移交的信访举报、问题线索；对党员、国家干部进行党性、党风、党纪教育；领导村级纪检委员发挥监督作用，及时掌握并处置有关问题</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完成监督工作数量</w:t>
            </w:r>
          </w:p>
        </w:tc>
        <w:tc>
          <w:tcPr>
            <w:tcW w:w="2466" w:type="dxa"/>
            <w:vAlign w:val="center"/>
          </w:tcPr>
          <w:p>
            <w:pPr>
              <w:pStyle w:val="30"/>
            </w:pPr>
            <w:r>
              <w:t>完成监督工作数量</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4、专项办公办案经费绩效目标表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1.强化“监督的再监督”，持续加大治理力度</w:t>
            </w:r>
            <w:r>
              <w:rPr>
                <w:rFonts w:hint="eastAsia"/>
                <w:lang w:eastAsia="zh-CN"/>
              </w:rPr>
              <w:t>；</w:t>
            </w:r>
          </w:p>
          <w:p>
            <w:pPr>
              <w:pStyle w:val="30"/>
              <w:rPr>
                <w:rFonts w:hint="eastAsia" w:eastAsia="方正书宋_GBK"/>
                <w:lang w:eastAsia="zh-CN"/>
              </w:rPr>
            </w:pPr>
            <w:r>
              <w:t>2.督促有关职能部门同向发力，坚决防止反弹回潮</w:t>
            </w:r>
            <w:r>
              <w:rPr>
                <w:rFonts w:hint="eastAsia"/>
                <w:lang w:eastAsia="zh-CN"/>
              </w:rPr>
              <w:t>；</w:t>
            </w:r>
          </w:p>
          <w:p>
            <w:pPr>
              <w:pStyle w:val="30"/>
            </w:pPr>
            <w:r>
              <w:t>3.定期举办全区政治性警示教育活动。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监督检查次数</w:t>
            </w:r>
          </w:p>
        </w:tc>
        <w:tc>
          <w:tcPr>
            <w:tcW w:w="2466" w:type="dxa"/>
            <w:vAlign w:val="center"/>
          </w:tcPr>
          <w:p>
            <w:pPr>
              <w:pStyle w:val="30"/>
            </w:pPr>
            <w:r>
              <w:t>监督检查次数</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结案审核通过率</w:t>
            </w:r>
          </w:p>
        </w:tc>
        <w:tc>
          <w:tcPr>
            <w:tcW w:w="2466" w:type="dxa"/>
            <w:vAlign w:val="center"/>
          </w:tcPr>
          <w:p>
            <w:pPr>
              <w:pStyle w:val="30"/>
            </w:pPr>
            <w:r>
              <w:t>结案审核通过率</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完工及时率</w:t>
            </w:r>
          </w:p>
        </w:tc>
        <w:tc>
          <w:tcPr>
            <w:tcW w:w="2466" w:type="dxa"/>
            <w:vAlign w:val="center"/>
          </w:tcPr>
          <w:p>
            <w:pPr>
              <w:pStyle w:val="30"/>
            </w:pPr>
            <w:r>
              <w:t>完工及时率</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项目预算控制数</w:t>
            </w:r>
          </w:p>
        </w:tc>
        <w:tc>
          <w:tcPr>
            <w:tcW w:w="2466" w:type="dxa"/>
            <w:vAlign w:val="center"/>
          </w:tcPr>
          <w:p>
            <w:pPr>
              <w:pStyle w:val="30"/>
            </w:pPr>
            <w:r>
              <w:t>项目预算控制数</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创新工作完成率</w:t>
            </w:r>
          </w:p>
        </w:tc>
        <w:tc>
          <w:tcPr>
            <w:tcW w:w="2466" w:type="dxa"/>
            <w:vAlign w:val="center"/>
          </w:tcPr>
          <w:p>
            <w:pPr>
              <w:pStyle w:val="30"/>
            </w:pPr>
            <w:r>
              <w:t>创新工作完成率</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有利于当地生态环境的改善</w:t>
            </w:r>
          </w:p>
        </w:tc>
        <w:tc>
          <w:tcPr>
            <w:tcW w:w="2466" w:type="dxa"/>
            <w:vAlign w:val="center"/>
          </w:tcPr>
          <w:p>
            <w:pPr>
              <w:pStyle w:val="30"/>
            </w:pPr>
            <w:r>
              <w:t>有利于当地生态环境的改善</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满意率</w:t>
            </w:r>
          </w:p>
        </w:tc>
        <w:tc>
          <w:tcPr>
            <w:tcW w:w="2466" w:type="dxa"/>
            <w:vAlign w:val="center"/>
          </w:tcPr>
          <w:p>
            <w:pPr>
              <w:pStyle w:val="30"/>
            </w:pPr>
            <w:r>
              <w:t>满意率</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根据中纪委、财政部等部门《关于加强地方县级纪检监察机关建设的若干意见》（中纪发〔</w:t>
            </w:r>
            <w:r>
              <w:rPr>
                <w:rFonts w:ascii="方正书宋_GBK" w:eastAsia="方正书宋_GBK"/>
              </w:rPr>
              <w:t>2009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5、劳务派遣人员经费绩效目标表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1.协助劳动单位对公职人员开展廉政教育</w:t>
            </w:r>
            <w:r>
              <w:rPr>
                <w:rFonts w:hint="eastAsia"/>
                <w:lang w:eastAsia="zh-CN"/>
              </w:rPr>
              <w:t>；</w:t>
            </w:r>
          </w:p>
          <w:p>
            <w:pPr>
              <w:pStyle w:val="30"/>
              <w:rPr>
                <w:rFonts w:hint="eastAsia" w:eastAsia="方正书宋_GBK"/>
                <w:lang w:eastAsia="zh-CN"/>
              </w:rPr>
            </w:pPr>
            <w:r>
              <w:t>2.</w:t>
            </w:r>
            <w:r>
              <w:rPr>
                <w:rFonts w:hint="eastAsia"/>
                <w:lang w:eastAsia="zh-CN"/>
              </w:rPr>
              <w:t>协助劳动单位处理日常办公事务。</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办理案件数</w:t>
            </w:r>
          </w:p>
        </w:tc>
        <w:tc>
          <w:tcPr>
            <w:tcW w:w="2466" w:type="dxa"/>
            <w:vAlign w:val="center"/>
          </w:tcPr>
          <w:p>
            <w:pPr>
              <w:pStyle w:val="30"/>
            </w:pPr>
            <w:r>
              <w:t>办理案件数</w:t>
            </w:r>
          </w:p>
        </w:tc>
        <w:tc>
          <w:tcPr>
            <w:tcW w:w="2466" w:type="dxa"/>
            <w:vAlign w:val="center"/>
          </w:tcPr>
          <w:p>
            <w:pPr>
              <w:pStyle w:val="30"/>
            </w:pPr>
            <w:r>
              <w:t>≥95分</w:t>
            </w:r>
          </w:p>
        </w:tc>
        <w:tc>
          <w:tcPr>
            <w:tcW w:w="2466" w:type="dxa"/>
            <w:vAlign w:val="center"/>
          </w:tcPr>
          <w:p>
            <w:pPr>
              <w:pStyle w:val="30"/>
              <w:rPr>
                <w:rFonts w:hint="eastAsia" w:eastAsia="方正书宋_GBK"/>
                <w:lang w:eastAsia="zh-CN"/>
              </w:rPr>
            </w:pPr>
            <w:r>
              <w:rPr>
                <w:rFonts w:hint="eastAsia"/>
                <w:lang w:eastAsia="zh-CN"/>
              </w:rPr>
              <w:t>工作计划</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2022年，中共栾城区纪律检查委员会安排政府采购预算0.00万元。具体内容见下表。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32"/>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政府采购项目来源</w:t>
            </w:r>
          </w:p>
        </w:tc>
        <w:tc>
          <w:tcPr>
            <w:tcW w:w="924" w:type="dxa"/>
          </w:tcP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924" w:type="dxa"/>
            <w:vAlign w:val="center"/>
          </w:tcPr>
          <w:p>
            <w:pPr>
              <w:pStyle w:val="14"/>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中共栾城区纪律检查委员会上年末固定资产金额为0.00万元（详见下表）。本年度拟购置固定资产总额为0.00万元，已按要求列入政府采购预算，详见政府采购预算表。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222001中共栾城区纪律检查委员会</w:t>
            </w:r>
          </w:p>
        </w:tc>
        <w:tc>
          <w:tcPr>
            <w:tcW w:w="4933" w:type="dxa"/>
            <w:tcBorders>
              <w:top w:val="single" w:color="FFFFFF" w:sz="6" w:space="0"/>
              <w:left w:val="single" w:color="FFFFFF" w:sz="6" w:space="0"/>
              <w:right w:val="single" w:color="FFFFFF" w:sz="6" w:space="0"/>
            </w:tcBorders>
            <w:vAlign w:val="center"/>
          </w:tcPr>
          <w:p>
            <w:pPr>
              <w:pStyle w:val="11"/>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eastAsia="zh-CN"/>
              </w:rPr>
              <w:t>资产总额</w:t>
            </w:r>
          </w:p>
        </w:tc>
        <w:tc>
          <w:tcPr>
            <w:tcW w:w="4933" w:type="dxa"/>
            <w:vAlign w:val="center"/>
          </w:tcPr>
          <w:p>
            <w:pPr>
              <w:spacing w:line="300" w:lineRule="exact"/>
              <w:jc w:val="center"/>
            </w:pPr>
          </w:p>
        </w:tc>
        <w:tc>
          <w:tcPr>
            <w:tcW w:w="4933" w:type="dxa"/>
            <w:vAlign w:val="center"/>
          </w:tcPr>
          <w:p>
            <w:pPr>
              <w:spacing w:line="300" w:lineRule="exact"/>
              <w:jc w:val="right"/>
            </w:pPr>
            <w:r>
              <w:rPr>
                <w:rFonts w:hint="eastAsia" w:ascii="方正书宋_GBK" w:eastAsia="方正书宋_GBK"/>
                <w:lang w:val="en-US" w:eastAsia="zh-CN"/>
              </w:rP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line="300" w:lineRule="exact"/>
              <w:jc w:val="left"/>
            </w:pPr>
            <w:r>
              <w:rPr>
                <w:rFonts w:hint="eastAsia" w:ascii="方正书宋_GBK" w:eastAsia="方正书宋_GBK"/>
                <w:lang w:val="en-US" w:eastAsia="zh-CN"/>
              </w:rPr>
              <w:t>1.房屋（平方米）</w:t>
            </w:r>
          </w:p>
        </w:tc>
        <w:tc>
          <w:tcPr>
            <w:tcW w:w="4933" w:type="dxa"/>
            <w:vAlign w:val="center"/>
          </w:tcPr>
          <w:p>
            <w:pPr>
              <w:spacing w:line="300" w:lineRule="exact"/>
              <w:jc w:val="center"/>
            </w:pPr>
          </w:p>
        </w:tc>
        <w:tc>
          <w:tcPr>
            <w:tcW w:w="493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eastAsia="zh-CN"/>
              </w:rPr>
              <w:t>其中：办公用房</w:t>
            </w:r>
            <w:r>
              <w:rPr>
                <w:rFonts w:hint="eastAsia" w:ascii="方正书宋_GBK" w:eastAsia="方正书宋_GBK"/>
                <w:lang w:val="en-US" w:eastAsia="zh-CN"/>
              </w:rPr>
              <w:t>（平方米）</w:t>
            </w:r>
          </w:p>
        </w:tc>
        <w:tc>
          <w:tcPr>
            <w:tcW w:w="4933" w:type="dxa"/>
            <w:vAlign w:val="center"/>
          </w:tcPr>
          <w:p>
            <w:pPr>
              <w:spacing w:line="300" w:lineRule="exact"/>
              <w:jc w:val="center"/>
            </w:pPr>
          </w:p>
        </w:tc>
        <w:tc>
          <w:tcPr>
            <w:tcW w:w="493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val="en-US" w:eastAsia="zh-CN"/>
              </w:rPr>
              <w:t>2.车辆（台、辆）</w:t>
            </w:r>
          </w:p>
        </w:tc>
        <w:tc>
          <w:tcPr>
            <w:tcW w:w="4933" w:type="dxa"/>
            <w:vAlign w:val="center"/>
          </w:tcPr>
          <w:p>
            <w:pPr>
              <w:spacing w:line="300" w:lineRule="exact"/>
              <w:jc w:val="center"/>
            </w:pPr>
            <w:r>
              <w:rPr>
                <w:rFonts w:hint="eastAsia" w:ascii="方正书宋_GBK" w:eastAsia="方正书宋_GBK"/>
                <w:lang w:val="en-US" w:eastAsia="zh-CN"/>
              </w:rPr>
              <w:t>9</w:t>
            </w:r>
          </w:p>
        </w:tc>
        <w:tc>
          <w:tcPr>
            <w:tcW w:w="4933" w:type="dxa"/>
            <w:vAlign w:val="center"/>
          </w:tcPr>
          <w:p>
            <w:pPr>
              <w:spacing w:line="300" w:lineRule="exact"/>
              <w:jc w:val="right"/>
            </w:pPr>
            <w:r>
              <w:rPr>
                <w:rFonts w:hint="eastAsia" w:ascii="方正书宋_GBK" w:eastAsia="方正书宋_GBK"/>
                <w:lang w:val="en-US"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pPr>
            <w:r>
              <w:rPr>
                <w:rFonts w:hint="eastAsia" w:ascii="方正书宋_GBK" w:eastAsia="方正书宋_GBK"/>
                <w:lang w:val="en-US" w:eastAsia="zh-CN"/>
              </w:rPr>
              <w:t>3.单价在20万元以上的设备</w:t>
            </w:r>
          </w:p>
        </w:tc>
        <w:tc>
          <w:tcPr>
            <w:tcW w:w="4933" w:type="dxa"/>
            <w:vAlign w:val="center"/>
          </w:tcPr>
          <w:p>
            <w:pPr>
              <w:spacing w:line="300" w:lineRule="exact"/>
              <w:jc w:val="center"/>
            </w:pPr>
          </w:p>
        </w:tc>
        <w:tc>
          <w:tcPr>
            <w:tcW w:w="493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line="300" w:lineRule="exact"/>
              <w:jc w:val="left"/>
            </w:pPr>
            <w:r>
              <w:rPr>
                <w:rFonts w:hint="eastAsia" w:ascii="方正书宋_GBK" w:eastAsia="方正书宋_GBK"/>
                <w:lang w:val="en-US" w:eastAsia="zh-CN"/>
              </w:rPr>
              <w:t>4.</w:t>
            </w:r>
            <w:r>
              <w:rPr>
                <w:rFonts w:hint="eastAsia" w:ascii="方正书宋_GBK" w:eastAsia="方正书宋_GBK"/>
                <w:lang w:eastAsia="zh-CN"/>
              </w:rPr>
              <w:t>其他固定资产</w:t>
            </w:r>
          </w:p>
        </w:tc>
        <w:tc>
          <w:tcPr>
            <w:tcW w:w="4933" w:type="dxa"/>
            <w:vAlign w:val="center"/>
          </w:tcPr>
          <w:p>
            <w:pPr>
              <w:spacing w:line="300" w:lineRule="exact"/>
              <w:jc w:val="center"/>
            </w:pPr>
          </w:p>
        </w:tc>
        <w:tc>
          <w:tcPr>
            <w:tcW w:w="4933" w:type="dxa"/>
            <w:vAlign w:val="center"/>
          </w:tcPr>
          <w:p>
            <w:pPr>
              <w:spacing w:line="300" w:lineRule="exact"/>
              <w:jc w:val="right"/>
            </w:pPr>
            <w:r>
              <w:rPr>
                <w:rFonts w:hint="eastAsia" w:ascii="方正书宋_GBK" w:eastAsia="方正书宋_GBK"/>
                <w:lang w:val="en-US" w:eastAsia="zh-CN"/>
              </w:rPr>
              <w:t>495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1"/>
      <w:r>
        <w:rPr>
          <w:rFonts w:hint="eastAsia" w:ascii="方正小标宋_GBK" w:hAnsi="方正小标宋_GBK" w:eastAsia="方正小标宋_GBK" w:cs="方正小标宋_GBK"/>
          <w:b w:val="0"/>
          <w:color w:val="000000"/>
          <w:sz w:val="44"/>
          <w:lang w:eastAsia="zh-CN"/>
        </w:rPr>
        <w:t>二</w:t>
      </w:r>
      <w:r>
        <w:rPr>
          <w:rFonts w:ascii="方正小标宋_GBK" w:hAnsi="方正小标宋_GBK" w:eastAsia="方正小标宋_GBK" w:cs="方正小标宋_GBK"/>
          <w:b w:val="0"/>
          <w:color w:val="000000"/>
          <w:sz w:val="44"/>
        </w:rPr>
        <w:t>、石家庄市栾城区廉政宣教中心收支预算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2959" w:type="dxa"/>
            <w:tcBorders>
              <w:top w:val="single" w:color="FFFFFF" w:sz="6" w:space="0"/>
              <w:left w:val="single" w:color="FFFFFF" w:sz="6" w:space="0"/>
              <w:right w:val="single" w:color="FFFFFF" w:sz="6" w:space="0"/>
            </w:tcBorders>
            <w:vAlign w:val="center"/>
          </w:tcPr>
          <w:p>
            <w:pPr>
              <w:pStyle w:val="11"/>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2959" w:type="dxa"/>
            <w:vAlign w:val="center"/>
          </w:tcPr>
          <w:p>
            <w:pPr>
              <w:pStyle w:val="14"/>
            </w:pPr>
            <w:r>
              <w:t>收入</w:t>
            </w:r>
          </w:p>
        </w:tc>
        <w:tc>
          <w:tcPr>
            <w:tcW w:w="2959" w:type="dxa"/>
          </w:tcPr>
          <w:p/>
        </w:tc>
        <w:tc>
          <w:tcPr>
            <w:tcW w:w="2959" w:type="dxa"/>
            <w:vAlign w:val="center"/>
          </w:tcPr>
          <w:p>
            <w:pPr>
              <w:pStyle w:val="14"/>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134.24</w:t>
            </w:r>
          </w:p>
        </w:tc>
        <w:tc>
          <w:tcPr>
            <w:tcW w:w="2959" w:type="dxa"/>
            <w:vAlign w:val="center"/>
          </w:tcPr>
          <w:p>
            <w:pPr>
              <w:pStyle w:val="16"/>
            </w:pPr>
            <w:r>
              <w:t>一、一般公共服务支出</w:t>
            </w:r>
          </w:p>
        </w:tc>
        <w:tc>
          <w:tcPr>
            <w:tcW w:w="2959" w:type="dxa"/>
            <w:vAlign w:val="center"/>
          </w:tcPr>
          <w:p>
            <w:pPr>
              <w:pStyle w:val="15"/>
            </w:pPr>
            <w:r>
              <w:t>115.34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134.24</w:t>
            </w:r>
          </w:p>
        </w:tc>
        <w:tc>
          <w:tcPr>
            <w:tcW w:w="2959" w:type="dxa"/>
            <w:vAlign w:val="center"/>
          </w:tcPr>
          <w:p>
            <w:pPr>
              <w:pStyle w:val="18"/>
            </w:pPr>
            <w:r>
              <w:t>本年支出合计</w:t>
            </w:r>
          </w:p>
        </w:tc>
        <w:tc>
          <w:tcPr>
            <w:tcW w:w="2959" w:type="dxa"/>
            <w:vAlign w:val="center"/>
          </w:tcPr>
          <w:p>
            <w:pPr>
              <w:pStyle w:val="19"/>
            </w:pPr>
            <w:r>
              <w:t>134.24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134.24</w:t>
            </w:r>
          </w:p>
        </w:tc>
        <w:tc>
          <w:tcPr>
            <w:tcW w:w="2959" w:type="dxa"/>
            <w:vAlign w:val="center"/>
          </w:tcPr>
          <w:p>
            <w:pPr>
              <w:pStyle w:val="18"/>
            </w:pPr>
            <w:r>
              <w:t>支出总计</w:t>
            </w:r>
          </w:p>
        </w:tc>
        <w:tc>
          <w:tcPr>
            <w:tcW w:w="2959" w:type="dxa"/>
            <w:vAlign w:val="center"/>
          </w:tcPr>
          <w:p>
            <w:pPr>
              <w:pStyle w:val="19"/>
            </w:pPr>
            <w:r>
              <w:t>134.24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2"/>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1"/>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758" w:type="dxa"/>
            <w:vAlign w:val="center"/>
          </w:tcPr>
          <w:p>
            <w:pPr>
              <w:pStyle w:val="14"/>
            </w:pPr>
            <w:r>
              <w:t>功能分类科目</w:t>
            </w:r>
          </w:p>
        </w:tc>
        <w:tc>
          <w:tcPr>
            <w:tcW w:w="758" w:type="dxa"/>
          </w:tcPr>
          <w:p/>
        </w:tc>
        <w:tc>
          <w:tcPr>
            <w:tcW w:w="758" w:type="dxa"/>
            <w:vMerge w:val="restart"/>
            <w:vAlign w:val="center"/>
          </w:tcPr>
          <w:p>
            <w:pPr>
              <w:pStyle w:val="14"/>
            </w:pPr>
            <w:r>
              <w:t>合计</w:t>
            </w:r>
          </w:p>
        </w:tc>
        <w:tc>
          <w:tcPr>
            <w:tcW w:w="758" w:type="dxa"/>
            <w:vAlign w:val="center"/>
          </w:tcPr>
          <w:p>
            <w:pPr>
              <w:pStyle w:val="14"/>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134.24</w:t>
            </w:r>
          </w:p>
        </w:tc>
        <w:tc>
          <w:tcPr>
            <w:tcW w:w="758" w:type="dxa"/>
            <w:vAlign w:val="center"/>
          </w:tcPr>
          <w:p>
            <w:pPr>
              <w:pStyle w:val="19"/>
            </w:pPr>
            <w:r>
              <w:t>134.24</w:t>
            </w:r>
          </w:p>
        </w:tc>
        <w:tc>
          <w:tcPr>
            <w:tcW w:w="758" w:type="dxa"/>
            <w:vAlign w:val="center"/>
          </w:tcPr>
          <w:p>
            <w:pPr>
              <w:pStyle w:val="19"/>
            </w:pPr>
            <w:r>
              <w:t>134.24</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20111</w:t>
            </w:r>
          </w:p>
        </w:tc>
        <w:tc>
          <w:tcPr>
            <w:tcW w:w="758" w:type="dxa"/>
            <w:vAlign w:val="center"/>
          </w:tcPr>
          <w:p>
            <w:pPr>
              <w:pStyle w:val="16"/>
            </w:pPr>
            <w:r>
              <w:t>纪检监察事务</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2011150</w:t>
            </w:r>
          </w:p>
        </w:tc>
        <w:tc>
          <w:tcPr>
            <w:tcW w:w="758" w:type="dxa"/>
            <w:vAlign w:val="center"/>
          </w:tcPr>
          <w:p>
            <w:pPr>
              <w:pStyle w:val="16"/>
            </w:pPr>
            <w:r>
              <w:t>事业运行</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r>
              <w:t>115.34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9.42</w:t>
            </w:r>
          </w:p>
        </w:tc>
        <w:tc>
          <w:tcPr>
            <w:tcW w:w="758" w:type="dxa"/>
            <w:vAlign w:val="center"/>
          </w:tcPr>
          <w:p>
            <w:pPr>
              <w:pStyle w:val="15"/>
            </w:pPr>
            <w:r>
              <w:t>9.42</w:t>
            </w:r>
          </w:p>
        </w:tc>
        <w:tc>
          <w:tcPr>
            <w:tcW w:w="758" w:type="dxa"/>
            <w:vAlign w:val="center"/>
          </w:tcPr>
          <w:p>
            <w:pPr>
              <w:pStyle w:val="15"/>
            </w:pPr>
            <w:r>
              <w:t>9.42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9.42</w:t>
            </w:r>
          </w:p>
        </w:tc>
        <w:tc>
          <w:tcPr>
            <w:tcW w:w="758" w:type="dxa"/>
            <w:vAlign w:val="center"/>
          </w:tcPr>
          <w:p>
            <w:pPr>
              <w:pStyle w:val="15"/>
            </w:pPr>
            <w:r>
              <w:t>9.42</w:t>
            </w:r>
          </w:p>
        </w:tc>
        <w:tc>
          <w:tcPr>
            <w:tcW w:w="758" w:type="dxa"/>
            <w:vAlign w:val="center"/>
          </w:tcPr>
          <w:p>
            <w:pPr>
              <w:pStyle w:val="15"/>
            </w:pPr>
            <w:r>
              <w:t>9.42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9.42</w:t>
            </w:r>
          </w:p>
        </w:tc>
        <w:tc>
          <w:tcPr>
            <w:tcW w:w="758" w:type="dxa"/>
            <w:vAlign w:val="center"/>
          </w:tcPr>
          <w:p>
            <w:pPr>
              <w:pStyle w:val="15"/>
            </w:pPr>
            <w:r>
              <w:t>9.42</w:t>
            </w:r>
          </w:p>
        </w:tc>
        <w:tc>
          <w:tcPr>
            <w:tcW w:w="758" w:type="dxa"/>
            <w:vAlign w:val="center"/>
          </w:tcPr>
          <w:p>
            <w:pPr>
              <w:pStyle w:val="15"/>
            </w:pPr>
            <w:r>
              <w:t>9.42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r>
              <w:t>9.48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2"/>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1"/>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1095" w:type="dxa"/>
            <w:vAlign w:val="center"/>
          </w:tcPr>
          <w:p>
            <w:pPr>
              <w:pStyle w:val="14"/>
            </w:pPr>
            <w:r>
              <w:t>功能分类科目</w:t>
            </w:r>
          </w:p>
        </w:tc>
        <w:tc>
          <w:tcPr>
            <w:tcW w:w="1095" w:type="dxa"/>
          </w:tcP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134.24</w:t>
            </w:r>
          </w:p>
        </w:tc>
        <w:tc>
          <w:tcPr>
            <w:tcW w:w="1095" w:type="dxa"/>
            <w:vAlign w:val="center"/>
          </w:tcPr>
          <w:p>
            <w:pPr>
              <w:pStyle w:val="19"/>
            </w:pPr>
            <w:r>
              <w:t>134.24</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115.34</w:t>
            </w:r>
          </w:p>
        </w:tc>
        <w:tc>
          <w:tcPr>
            <w:tcW w:w="1095" w:type="dxa"/>
            <w:vAlign w:val="center"/>
          </w:tcPr>
          <w:p>
            <w:pPr>
              <w:pStyle w:val="15"/>
            </w:pPr>
            <w:r>
              <w:t>115.34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20111</w:t>
            </w:r>
          </w:p>
        </w:tc>
        <w:tc>
          <w:tcPr>
            <w:tcW w:w="1095" w:type="dxa"/>
            <w:vAlign w:val="center"/>
          </w:tcPr>
          <w:p>
            <w:pPr>
              <w:pStyle w:val="16"/>
            </w:pPr>
            <w:r>
              <w:t>纪检监察事务</w:t>
            </w:r>
          </w:p>
        </w:tc>
        <w:tc>
          <w:tcPr>
            <w:tcW w:w="1095" w:type="dxa"/>
            <w:vAlign w:val="center"/>
          </w:tcPr>
          <w:p>
            <w:pPr>
              <w:pStyle w:val="15"/>
            </w:pPr>
            <w:r>
              <w:t>115.34</w:t>
            </w:r>
          </w:p>
        </w:tc>
        <w:tc>
          <w:tcPr>
            <w:tcW w:w="1095" w:type="dxa"/>
            <w:vAlign w:val="center"/>
          </w:tcPr>
          <w:p>
            <w:pPr>
              <w:pStyle w:val="15"/>
            </w:pPr>
            <w:r>
              <w:t>115.34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2011150</w:t>
            </w:r>
          </w:p>
        </w:tc>
        <w:tc>
          <w:tcPr>
            <w:tcW w:w="1095" w:type="dxa"/>
            <w:vAlign w:val="center"/>
          </w:tcPr>
          <w:p>
            <w:pPr>
              <w:pStyle w:val="16"/>
            </w:pPr>
            <w:r>
              <w:t>事业运行</w:t>
            </w:r>
          </w:p>
        </w:tc>
        <w:tc>
          <w:tcPr>
            <w:tcW w:w="1095" w:type="dxa"/>
            <w:vAlign w:val="center"/>
          </w:tcPr>
          <w:p>
            <w:pPr>
              <w:pStyle w:val="15"/>
            </w:pPr>
            <w:r>
              <w:t>115.34</w:t>
            </w:r>
          </w:p>
        </w:tc>
        <w:tc>
          <w:tcPr>
            <w:tcW w:w="1095" w:type="dxa"/>
            <w:vAlign w:val="center"/>
          </w:tcPr>
          <w:p>
            <w:pPr>
              <w:pStyle w:val="15"/>
            </w:pPr>
            <w:r>
              <w:t>115.34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9.42</w:t>
            </w:r>
          </w:p>
        </w:tc>
        <w:tc>
          <w:tcPr>
            <w:tcW w:w="1095" w:type="dxa"/>
            <w:vAlign w:val="center"/>
          </w:tcPr>
          <w:p>
            <w:pPr>
              <w:pStyle w:val="15"/>
            </w:pPr>
            <w:r>
              <w:t>9.42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9.42</w:t>
            </w:r>
          </w:p>
        </w:tc>
        <w:tc>
          <w:tcPr>
            <w:tcW w:w="1095" w:type="dxa"/>
            <w:vAlign w:val="center"/>
          </w:tcPr>
          <w:p>
            <w:pPr>
              <w:pStyle w:val="15"/>
            </w:pPr>
            <w:r>
              <w:t>9.42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9.42</w:t>
            </w:r>
          </w:p>
        </w:tc>
        <w:tc>
          <w:tcPr>
            <w:tcW w:w="1095" w:type="dxa"/>
            <w:vAlign w:val="center"/>
          </w:tcPr>
          <w:p>
            <w:pPr>
              <w:pStyle w:val="15"/>
            </w:pPr>
            <w:r>
              <w:t>9.42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9.48</w:t>
            </w:r>
          </w:p>
        </w:tc>
        <w:tc>
          <w:tcPr>
            <w:tcW w:w="1095" w:type="dxa"/>
            <w:vAlign w:val="center"/>
          </w:tcPr>
          <w:p>
            <w:pPr>
              <w:pStyle w:val="15"/>
            </w:pPr>
            <w:r>
              <w:t>9.48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9.48</w:t>
            </w:r>
          </w:p>
        </w:tc>
        <w:tc>
          <w:tcPr>
            <w:tcW w:w="1095" w:type="dxa"/>
            <w:vAlign w:val="center"/>
          </w:tcPr>
          <w:p>
            <w:pPr>
              <w:pStyle w:val="15"/>
            </w:pPr>
            <w:r>
              <w:t>9.48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pStyle w:val="15"/>
            </w:pPr>
            <w:r>
              <w:t>9.48</w:t>
            </w:r>
          </w:p>
        </w:tc>
        <w:tc>
          <w:tcPr>
            <w:tcW w:w="1095" w:type="dxa"/>
            <w:vAlign w:val="center"/>
          </w:tcPr>
          <w:p>
            <w:pPr>
              <w:pStyle w:val="15"/>
            </w:pPr>
            <w:r>
              <w:t>9.48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1232" w:type="dxa"/>
            <w:tcBorders>
              <w:top w:val="single" w:color="FFFFFF" w:sz="6" w:space="0"/>
              <w:left w:val="single" w:color="FFFFFF" w:sz="6" w:space="0"/>
              <w:right w:val="single" w:color="FFFFFF" w:sz="6" w:space="0"/>
            </w:tcBorders>
            <w:vAlign w:val="center"/>
          </w:tcPr>
          <w:p>
            <w:pPr>
              <w:pStyle w:val="11"/>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1232" w:type="dxa"/>
            <w:vAlign w:val="center"/>
          </w:tcPr>
          <w:p>
            <w:pPr>
              <w:pStyle w:val="14"/>
            </w:pPr>
            <w:r>
              <w:t>收入</w:t>
            </w:r>
          </w:p>
        </w:tc>
        <w:tc>
          <w:tcPr>
            <w:tcW w:w="1232" w:type="dxa"/>
          </w:tcPr>
          <w:p/>
        </w:tc>
        <w:tc>
          <w:tcPr>
            <w:tcW w:w="1232" w:type="dxa"/>
            <w:vAlign w:val="center"/>
          </w:tcPr>
          <w:p>
            <w:pPr>
              <w:pStyle w:val="14"/>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134.24</w:t>
            </w:r>
          </w:p>
        </w:tc>
        <w:tc>
          <w:tcPr>
            <w:tcW w:w="1232" w:type="dxa"/>
            <w:vAlign w:val="center"/>
          </w:tcPr>
          <w:p>
            <w:pPr>
              <w:pStyle w:val="16"/>
            </w:pPr>
            <w:r>
              <w:t>一、一般公共服务支出</w:t>
            </w:r>
          </w:p>
        </w:tc>
        <w:tc>
          <w:tcPr>
            <w:tcW w:w="1232" w:type="dxa"/>
            <w:vAlign w:val="center"/>
          </w:tcPr>
          <w:p>
            <w:pPr>
              <w:pStyle w:val="15"/>
            </w:pPr>
            <w:r>
              <w:t>115.34</w:t>
            </w:r>
          </w:p>
        </w:tc>
        <w:tc>
          <w:tcPr>
            <w:tcW w:w="1232" w:type="dxa"/>
            <w:vAlign w:val="center"/>
          </w:tcPr>
          <w:p>
            <w:pPr>
              <w:pStyle w:val="15"/>
            </w:pPr>
            <w:r>
              <w:t>115.34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9.42</w:t>
            </w:r>
          </w:p>
        </w:tc>
        <w:tc>
          <w:tcPr>
            <w:tcW w:w="1232" w:type="dxa"/>
            <w:vAlign w:val="center"/>
          </w:tcPr>
          <w:p>
            <w:pPr>
              <w:pStyle w:val="15"/>
            </w:pPr>
            <w:r>
              <w:t>9.42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9.48</w:t>
            </w:r>
          </w:p>
        </w:tc>
        <w:tc>
          <w:tcPr>
            <w:tcW w:w="1232" w:type="dxa"/>
            <w:vAlign w:val="center"/>
          </w:tcPr>
          <w:p>
            <w:pPr>
              <w:pStyle w:val="15"/>
            </w:pPr>
            <w:r>
              <w:t>9.48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134.24</w:t>
            </w:r>
          </w:p>
        </w:tc>
        <w:tc>
          <w:tcPr>
            <w:tcW w:w="1232" w:type="dxa"/>
            <w:vAlign w:val="center"/>
          </w:tcPr>
          <w:p>
            <w:pPr>
              <w:pStyle w:val="18"/>
            </w:pPr>
            <w:r>
              <w:t>本年支出合计</w:t>
            </w:r>
          </w:p>
        </w:tc>
        <w:tc>
          <w:tcPr>
            <w:tcW w:w="1232" w:type="dxa"/>
            <w:vAlign w:val="center"/>
          </w:tcPr>
          <w:p>
            <w:pPr>
              <w:pStyle w:val="19"/>
            </w:pPr>
            <w:r>
              <w:t>134.24</w:t>
            </w:r>
          </w:p>
        </w:tc>
        <w:tc>
          <w:tcPr>
            <w:tcW w:w="1232" w:type="dxa"/>
            <w:vAlign w:val="center"/>
          </w:tcPr>
          <w:p>
            <w:pPr>
              <w:pStyle w:val="19"/>
            </w:pPr>
            <w:r>
              <w:t>134.24</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134.24</w:t>
            </w:r>
          </w:p>
        </w:tc>
        <w:tc>
          <w:tcPr>
            <w:tcW w:w="1232" w:type="dxa"/>
            <w:vAlign w:val="center"/>
          </w:tcPr>
          <w:p>
            <w:pPr>
              <w:pStyle w:val="18"/>
            </w:pPr>
            <w:r>
              <w:t>支出总计</w:t>
            </w:r>
          </w:p>
        </w:tc>
        <w:tc>
          <w:tcPr>
            <w:tcW w:w="1232" w:type="dxa"/>
            <w:vAlign w:val="center"/>
          </w:tcPr>
          <w:p>
            <w:pPr>
              <w:pStyle w:val="19"/>
            </w:pPr>
            <w:r>
              <w:t>134.24</w:t>
            </w:r>
          </w:p>
        </w:tc>
        <w:tc>
          <w:tcPr>
            <w:tcW w:w="1232" w:type="dxa"/>
            <w:vAlign w:val="center"/>
          </w:tcPr>
          <w:p>
            <w:pPr>
              <w:pStyle w:val="19"/>
            </w:pPr>
            <w:r>
              <w:t>134.24</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134.24</w:t>
            </w:r>
          </w:p>
        </w:tc>
        <w:tc>
          <w:tcPr>
            <w:tcW w:w="1643" w:type="dxa"/>
            <w:vAlign w:val="center"/>
          </w:tcPr>
          <w:p>
            <w:pPr>
              <w:pStyle w:val="19"/>
            </w:pPr>
            <w:r>
              <w:t>134.24</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115.34</w:t>
            </w:r>
          </w:p>
        </w:tc>
        <w:tc>
          <w:tcPr>
            <w:tcW w:w="1643" w:type="dxa"/>
            <w:vAlign w:val="center"/>
          </w:tcPr>
          <w:p>
            <w:pPr>
              <w:pStyle w:val="15"/>
            </w:pPr>
            <w:r>
              <w:t>115.34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20111</w:t>
            </w:r>
          </w:p>
        </w:tc>
        <w:tc>
          <w:tcPr>
            <w:tcW w:w="1643" w:type="dxa"/>
            <w:vAlign w:val="center"/>
          </w:tcPr>
          <w:p>
            <w:pPr>
              <w:pStyle w:val="16"/>
            </w:pPr>
            <w:r>
              <w:t>纪检监察事务</w:t>
            </w:r>
          </w:p>
        </w:tc>
        <w:tc>
          <w:tcPr>
            <w:tcW w:w="1643" w:type="dxa"/>
            <w:vAlign w:val="center"/>
          </w:tcPr>
          <w:p>
            <w:pPr>
              <w:pStyle w:val="15"/>
            </w:pPr>
            <w:r>
              <w:t>115.34</w:t>
            </w:r>
          </w:p>
        </w:tc>
        <w:tc>
          <w:tcPr>
            <w:tcW w:w="1643" w:type="dxa"/>
            <w:vAlign w:val="center"/>
          </w:tcPr>
          <w:p>
            <w:pPr>
              <w:pStyle w:val="15"/>
            </w:pPr>
            <w:r>
              <w:t>115.34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2011150</w:t>
            </w:r>
          </w:p>
        </w:tc>
        <w:tc>
          <w:tcPr>
            <w:tcW w:w="1643" w:type="dxa"/>
            <w:vAlign w:val="center"/>
          </w:tcPr>
          <w:p>
            <w:pPr>
              <w:pStyle w:val="16"/>
            </w:pPr>
            <w:r>
              <w:t>事业运行</w:t>
            </w:r>
          </w:p>
        </w:tc>
        <w:tc>
          <w:tcPr>
            <w:tcW w:w="1643" w:type="dxa"/>
            <w:vAlign w:val="center"/>
          </w:tcPr>
          <w:p>
            <w:pPr>
              <w:pStyle w:val="15"/>
            </w:pPr>
            <w:r>
              <w:t>115.34</w:t>
            </w:r>
          </w:p>
        </w:tc>
        <w:tc>
          <w:tcPr>
            <w:tcW w:w="1643" w:type="dxa"/>
            <w:vAlign w:val="center"/>
          </w:tcPr>
          <w:p>
            <w:pPr>
              <w:pStyle w:val="15"/>
            </w:pPr>
            <w:r>
              <w:t>115.34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9.42</w:t>
            </w:r>
          </w:p>
        </w:tc>
        <w:tc>
          <w:tcPr>
            <w:tcW w:w="1643" w:type="dxa"/>
            <w:vAlign w:val="center"/>
          </w:tcPr>
          <w:p>
            <w:pPr>
              <w:pStyle w:val="15"/>
            </w:pPr>
            <w:r>
              <w:t>9.42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9.42</w:t>
            </w:r>
          </w:p>
        </w:tc>
        <w:tc>
          <w:tcPr>
            <w:tcW w:w="1643" w:type="dxa"/>
            <w:vAlign w:val="center"/>
          </w:tcPr>
          <w:p>
            <w:pPr>
              <w:pStyle w:val="15"/>
            </w:pPr>
            <w:r>
              <w:t>9.42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9.42</w:t>
            </w:r>
          </w:p>
        </w:tc>
        <w:tc>
          <w:tcPr>
            <w:tcW w:w="1643" w:type="dxa"/>
            <w:vAlign w:val="center"/>
          </w:tcPr>
          <w:p>
            <w:pPr>
              <w:pStyle w:val="15"/>
            </w:pPr>
            <w:r>
              <w:t>9.42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9.48</w:t>
            </w:r>
          </w:p>
        </w:tc>
        <w:tc>
          <w:tcPr>
            <w:tcW w:w="1643" w:type="dxa"/>
            <w:vAlign w:val="center"/>
          </w:tcPr>
          <w:p>
            <w:pPr>
              <w:pStyle w:val="15"/>
            </w:pPr>
            <w:r>
              <w:t>9.48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9.48</w:t>
            </w:r>
          </w:p>
        </w:tc>
        <w:tc>
          <w:tcPr>
            <w:tcW w:w="1643" w:type="dxa"/>
            <w:vAlign w:val="center"/>
          </w:tcPr>
          <w:p>
            <w:pPr>
              <w:pStyle w:val="15"/>
            </w:pPr>
            <w:r>
              <w:t>9.48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2101102</w:t>
            </w:r>
          </w:p>
        </w:tc>
        <w:tc>
          <w:tcPr>
            <w:tcW w:w="1643" w:type="dxa"/>
            <w:vAlign w:val="center"/>
          </w:tcPr>
          <w:p>
            <w:pPr>
              <w:pStyle w:val="16"/>
            </w:pPr>
            <w:r>
              <w:t>事业单位医疗</w:t>
            </w:r>
          </w:p>
        </w:tc>
        <w:tc>
          <w:tcPr>
            <w:tcW w:w="1643" w:type="dxa"/>
            <w:vAlign w:val="center"/>
          </w:tcPr>
          <w:p>
            <w:pPr>
              <w:pStyle w:val="15"/>
            </w:pPr>
            <w:r>
              <w:t>9.48</w:t>
            </w:r>
          </w:p>
        </w:tc>
        <w:tc>
          <w:tcPr>
            <w:tcW w:w="1643" w:type="dxa"/>
            <w:vAlign w:val="center"/>
          </w:tcPr>
          <w:p>
            <w:pPr>
              <w:pStyle w:val="15"/>
            </w:pPr>
            <w:r>
              <w:t>9.48</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支出部门经济分类科目</w:t>
            </w:r>
          </w:p>
        </w:tc>
        <w:tc>
          <w:tcPr>
            <w:tcW w:w="1643" w:type="dxa"/>
          </w:tcPr>
          <w:p/>
        </w:tc>
        <w:tc>
          <w:tcPr>
            <w:tcW w:w="1643" w:type="dxa"/>
            <w:vAlign w:val="center"/>
          </w:tcPr>
          <w:p>
            <w:pPr>
              <w:pStyle w:val="14"/>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134.24</w:t>
            </w:r>
          </w:p>
        </w:tc>
        <w:tc>
          <w:tcPr>
            <w:tcW w:w="1643" w:type="dxa"/>
            <w:vAlign w:val="center"/>
          </w:tcPr>
          <w:p>
            <w:pPr>
              <w:pStyle w:val="19"/>
            </w:pPr>
            <w:r>
              <w:t>123.96</w:t>
            </w:r>
          </w:p>
        </w:tc>
        <w:tc>
          <w:tcPr>
            <w:tcW w:w="1643" w:type="dxa"/>
            <w:vAlign w:val="center"/>
          </w:tcPr>
          <w:p>
            <w:pPr>
              <w:pStyle w:val="19"/>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123.96</w:t>
            </w:r>
          </w:p>
        </w:tc>
        <w:tc>
          <w:tcPr>
            <w:tcW w:w="1643" w:type="dxa"/>
            <w:vAlign w:val="center"/>
          </w:tcPr>
          <w:p>
            <w:pPr>
              <w:pStyle w:val="15"/>
            </w:pPr>
            <w:r>
              <w:t>123.96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31.59</w:t>
            </w:r>
          </w:p>
        </w:tc>
        <w:tc>
          <w:tcPr>
            <w:tcW w:w="1643" w:type="dxa"/>
            <w:vAlign w:val="center"/>
          </w:tcPr>
          <w:p>
            <w:pPr>
              <w:pStyle w:val="15"/>
            </w:pPr>
            <w:r>
              <w:t>31.59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10.09</w:t>
            </w:r>
          </w:p>
        </w:tc>
        <w:tc>
          <w:tcPr>
            <w:tcW w:w="1643" w:type="dxa"/>
            <w:vAlign w:val="center"/>
          </w:tcPr>
          <w:p>
            <w:pPr>
              <w:pStyle w:val="15"/>
            </w:pPr>
            <w:r>
              <w:t>10.09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26.21</w:t>
            </w:r>
          </w:p>
        </w:tc>
        <w:tc>
          <w:tcPr>
            <w:tcW w:w="1643" w:type="dxa"/>
            <w:vAlign w:val="center"/>
          </w:tcPr>
          <w:p>
            <w:pPr>
              <w:pStyle w:val="15"/>
            </w:pPr>
            <w:r>
              <w:t>26.21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9.42</w:t>
            </w:r>
          </w:p>
        </w:tc>
        <w:tc>
          <w:tcPr>
            <w:tcW w:w="1643" w:type="dxa"/>
            <w:vAlign w:val="center"/>
          </w:tcPr>
          <w:p>
            <w:pPr>
              <w:pStyle w:val="15"/>
            </w:pPr>
            <w:r>
              <w:t>9.42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5.20</w:t>
            </w:r>
          </w:p>
        </w:tc>
        <w:tc>
          <w:tcPr>
            <w:tcW w:w="1643" w:type="dxa"/>
            <w:vAlign w:val="center"/>
          </w:tcPr>
          <w:p>
            <w:pPr>
              <w:pStyle w:val="15"/>
            </w:pPr>
            <w:r>
              <w:t>5.20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30111</w:t>
            </w:r>
          </w:p>
        </w:tc>
        <w:tc>
          <w:tcPr>
            <w:tcW w:w="1643" w:type="dxa"/>
            <w:vAlign w:val="center"/>
          </w:tcPr>
          <w:p>
            <w:pPr>
              <w:pStyle w:val="16"/>
            </w:pPr>
            <w:r>
              <w:t>公务员医疗补助缴费</w:t>
            </w:r>
          </w:p>
        </w:tc>
        <w:tc>
          <w:tcPr>
            <w:tcW w:w="1643" w:type="dxa"/>
            <w:vAlign w:val="center"/>
          </w:tcPr>
          <w:p>
            <w:pPr>
              <w:pStyle w:val="15"/>
            </w:pPr>
            <w:r>
              <w:t>4.28</w:t>
            </w:r>
          </w:p>
        </w:tc>
        <w:tc>
          <w:tcPr>
            <w:tcW w:w="1643" w:type="dxa"/>
            <w:vAlign w:val="center"/>
          </w:tcPr>
          <w:p>
            <w:pPr>
              <w:pStyle w:val="15"/>
            </w:pPr>
            <w:r>
              <w:t>4.28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0.94</w:t>
            </w:r>
          </w:p>
        </w:tc>
        <w:tc>
          <w:tcPr>
            <w:tcW w:w="1643" w:type="dxa"/>
            <w:vAlign w:val="center"/>
          </w:tcPr>
          <w:p>
            <w:pPr>
              <w:pStyle w:val="15"/>
            </w:pPr>
            <w:r>
              <w:t>0.94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7.07</w:t>
            </w:r>
          </w:p>
        </w:tc>
        <w:tc>
          <w:tcPr>
            <w:tcW w:w="1643" w:type="dxa"/>
            <w:vAlign w:val="center"/>
          </w:tcPr>
          <w:p>
            <w:pPr>
              <w:pStyle w:val="15"/>
            </w:pPr>
            <w:r>
              <w:t>7.07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29.16</w:t>
            </w:r>
          </w:p>
        </w:tc>
        <w:tc>
          <w:tcPr>
            <w:tcW w:w="1643" w:type="dxa"/>
            <w:vAlign w:val="center"/>
          </w:tcPr>
          <w:p>
            <w:pPr>
              <w:pStyle w:val="15"/>
            </w:pPr>
            <w:r>
              <w:t>29.16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10.28</w:t>
            </w:r>
          </w:p>
        </w:tc>
        <w:tc>
          <w:tcPr>
            <w:tcW w:w="1643" w:type="dxa"/>
            <w:vAlign w:val="center"/>
          </w:tcPr>
          <w:p>
            <w:pPr>
              <w:pStyle w:val="15"/>
            </w:pPr>
          </w:p>
        </w:tc>
        <w:tc>
          <w:tcPr>
            <w:tcW w:w="1643" w:type="dxa"/>
            <w:vAlign w:val="center"/>
          </w:tcPr>
          <w:p>
            <w:pPr>
              <w:pStyle w:val="15"/>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0.72</w:t>
            </w:r>
          </w:p>
        </w:tc>
        <w:tc>
          <w:tcPr>
            <w:tcW w:w="1643" w:type="dxa"/>
            <w:vAlign w:val="center"/>
          </w:tcPr>
          <w:p>
            <w:pPr>
              <w:pStyle w:val="15"/>
            </w:pPr>
          </w:p>
        </w:tc>
        <w:tc>
          <w:tcPr>
            <w:tcW w:w="1643"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0.18</w:t>
            </w:r>
          </w:p>
        </w:tc>
        <w:tc>
          <w:tcPr>
            <w:tcW w:w="1643" w:type="dxa"/>
            <w:vAlign w:val="center"/>
          </w:tcPr>
          <w:p>
            <w:pPr>
              <w:pStyle w:val="15"/>
            </w:pPr>
          </w:p>
        </w:tc>
        <w:tc>
          <w:tcPr>
            <w:tcW w:w="1643"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0.72</w:t>
            </w:r>
          </w:p>
        </w:tc>
        <w:tc>
          <w:tcPr>
            <w:tcW w:w="1643" w:type="dxa"/>
            <w:vAlign w:val="center"/>
          </w:tcPr>
          <w:p>
            <w:pPr>
              <w:pStyle w:val="15"/>
            </w:pPr>
          </w:p>
        </w:tc>
        <w:tc>
          <w:tcPr>
            <w:tcW w:w="1643"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0.72</w:t>
            </w:r>
          </w:p>
        </w:tc>
        <w:tc>
          <w:tcPr>
            <w:tcW w:w="1643" w:type="dxa"/>
            <w:vAlign w:val="center"/>
          </w:tcPr>
          <w:p>
            <w:pPr>
              <w:pStyle w:val="15"/>
            </w:pPr>
          </w:p>
        </w:tc>
        <w:tc>
          <w:tcPr>
            <w:tcW w:w="1643"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30209</w:t>
            </w:r>
          </w:p>
        </w:tc>
        <w:tc>
          <w:tcPr>
            <w:tcW w:w="1643" w:type="dxa"/>
            <w:vAlign w:val="center"/>
          </w:tcPr>
          <w:p>
            <w:pPr>
              <w:pStyle w:val="16"/>
            </w:pPr>
            <w:r>
              <w:t>物业管理费</w:t>
            </w:r>
          </w:p>
        </w:tc>
        <w:tc>
          <w:tcPr>
            <w:tcW w:w="1643" w:type="dxa"/>
            <w:vAlign w:val="center"/>
          </w:tcPr>
          <w:p>
            <w:pPr>
              <w:pStyle w:val="15"/>
            </w:pPr>
            <w:r>
              <w:t>0.45</w:t>
            </w:r>
          </w:p>
        </w:tc>
        <w:tc>
          <w:tcPr>
            <w:tcW w:w="1643" w:type="dxa"/>
            <w:vAlign w:val="center"/>
          </w:tcPr>
          <w:p>
            <w:pPr>
              <w:pStyle w:val="15"/>
            </w:pPr>
          </w:p>
        </w:tc>
        <w:tc>
          <w:tcPr>
            <w:tcW w:w="1643"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1.35</w:t>
            </w:r>
          </w:p>
        </w:tc>
        <w:tc>
          <w:tcPr>
            <w:tcW w:w="1643" w:type="dxa"/>
            <w:vAlign w:val="center"/>
          </w:tcPr>
          <w:p>
            <w:pPr>
              <w:pStyle w:val="15"/>
            </w:pPr>
          </w:p>
        </w:tc>
        <w:tc>
          <w:tcPr>
            <w:tcW w:w="1643"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pStyle w:val="15"/>
            </w:pPr>
            <w:r>
              <w:t>0.36</w:t>
            </w:r>
          </w:p>
        </w:tc>
        <w:tc>
          <w:tcPr>
            <w:tcW w:w="1643" w:type="dxa"/>
            <w:vAlign w:val="center"/>
          </w:tcPr>
          <w:p>
            <w:pPr>
              <w:pStyle w:val="15"/>
            </w:pPr>
          </w:p>
        </w:tc>
        <w:tc>
          <w:tcPr>
            <w:tcW w:w="1643"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0.47</w:t>
            </w:r>
          </w:p>
        </w:tc>
        <w:tc>
          <w:tcPr>
            <w:tcW w:w="1643" w:type="dxa"/>
            <w:vAlign w:val="center"/>
          </w:tcPr>
          <w:p>
            <w:pPr>
              <w:pStyle w:val="15"/>
            </w:pPr>
          </w:p>
        </w:tc>
        <w:tc>
          <w:tcPr>
            <w:tcW w:w="1643" w:type="dxa"/>
            <w:vAlign w:val="center"/>
          </w:tcPr>
          <w:p>
            <w:pPr>
              <w:pStyle w:val="15"/>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0.71</w:t>
            </w:r>
          </w:p>
        </w:tc>
        <w:tc>
          <w:tcPr>
            <w:tcW w:w="1643" w:type="dxa"/>
            <w:vAlign w:val="center"/>
          </w:tcPr>
          <w:p>
            <w:pPr>
              <w:pStyle w:val="15"/>
            </w:pPr>
          </w:p>
        </w:tc>
        <w:tc>
          <w:tcPr>
            <w:tcW w:w="1643"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pStyle w:val="15"/>
            </w:pPr>
            <w:r>
              <w:t>0.79</w:t>
            </w:r>
          </w:p>
        </w:tc>
        <w:tc>
          <w:tcPr>
            <w:tcW w:w="1643" w:type="dxa"/>
            <w:vAlign w:val="center"/>
          </w:tcPr>
          <w:p>
            <w:pPr>
              <w:pStyle w:val="15"/>
            </w:pPr>
          </w:p>
        </w:tc>
        <w:tc>
          <w:tcPr>
            <w:tcW w:w="1643" w:type="dxa"/>
            <w:vAlign w:val="center"/>
          </w:tcPr>
          <w:p>
            <w:pPr>
              <w:pStyle w:val="15"/>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2.40</w:t>
            </w:r>
          </w:p>
        </w:tc>
        <w:tc>
          <w:tcPr>
            <w:tcW w:w="1643" w:type="dxa"/>
            <w:vAlign w:val="center"/>
          </w:tcPr>
          <w:p>
            <w:pPr>
              <w:pStyle w:val="15"/>
            </w:pPr>
          </w:p>
        </w:tc>
        <w:tc>
          <w:tcPr>
            <w:tcW w:w="1643"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1.30</w:t>
            </w:r>
          </w:p>
        </w:tc>
        <w:tc>
          <w:tcPr>
            <w:tcW w:w="1643" w:type="dxa"/>
            <w:vAlign w:val="center"/>
          </w:tcPr>
          <w:p>
            <w:pPr>
              <w:pStyle w:val="15"/>
            </w:pPr>
          </w:p>
        </w:tc>
        <w:tc>
          <w:tcPr>
            <w:tcW w:w="1643"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30299</w:t>
            </w:r>
          </w:p>
        </w:tc>
        <w:tc>
          <w:tcPr>
            <w:tcW w:w="1643" w:type="dxa"/>
            <w:vAlign w:val="center"/>
          </w:tcPr>
          <w:p>
            <w:pPr>
              <w:pStyle w:val="16"/>
            </w:pPr>
            <w:r>
              <w:t>其他商品和服务支出</w:t>
            </w:r>
          </w:p>
        </w:tc>
        <w:tc>
          <w:tcPr>
            <w:tcW w:w="1643" w:type="dxa"/>
            <w:vAlign w:val="center"/>
          </w:tcPr>
          <w:p>
            <w:pPr>
              <w:pStyle w:val="15"/>
            </w:pPr>
            <w:r>
              <w:t>0.11</w:t>
            </w:r>
          </w:p>
        </w:tc>
        <w:tc>
          <w:tcPr>
            <w:tcW w:w="1643" w:type="dxa"/>
            <w:vAlign w:val="center"/>
          </w:tcPr>
          <w:p>
            <w:pPr>
              <w:pStyle w:val="15"/>
            </w:pPr>
          </w:p>
        </w:tc>
        <w:tc>
          <w:tcPr>
            <w:tcW w:w="1643" w:type="dxa"/>
            <w:vAlign w:val="center"/>
          </w:tcPr>
          <w:p>
            <w:pPr>
              <w:pStyle w:val="15"/>
            </w:pPr>
            <w:r>
              <w:t>0.11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643" w:type="dxa"/>
            <w:vAlign w:val="center"/>
          </w:tcPr>
          <w:p>
            <w:pPr>
              <w:pStyle w:val="14"/>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643" w:type="dxa"/>
            <w:vAlign w:val="center"/>
          </w:tcPr>
          <w:p>
            <w:pPr>
              <w:spacing w:line="300" w:lineRule="exact"/>
              <w:jc w:val="center"/>
            </w:pPr>
            <w:r>
              <w:rPr>
                <w:rFonts w:ascii="方正书宋_GBK" w:eastAsia="方正书宋_GBK"/>
              </w:rPr>
              <w:t>1</w:t>
            </w:r>
          </w:p>
        </w:tc>
        <w:tc>
          <w:tcPr>
            <w:tcW w:w="1643" w:type="dxa"/>
            <w:vAlign w:val="center"/>
          </w:tcPr>
          <w:p>
            <w:pPr>
              <w:spacing w:line="300" w:lineRule="exact"/>
              <w:jc w:val="center"/>
            </w:pPr>
            <w:r>
              <w:rPr>
                <w:rFonts w:hint="eastAsia" w:ascii="方正书宋_GBK" w:eastAsia="方正书宋_GBK"/>
                <w:b/>
              </w:rPr>
              <w:t>合计</w:t>
            </w:r>
          </w:p>
        </w:tc>
        <w:tc>
          <w:tcPr>
            <w:tcW w:w="1643" w:type="dxa"/>
            <w:vAlign w:val="center"/>
          </w:tcPr>
          <w:p>
            <w:pPr>
              <w:spacing w:line="300" w:lineRule="exact"/>
              <w:jc w:val="right"/>
            </w:pPr>
            <w:r>
              <w:rPr>
                <w:rFonts w:hint="eastAsia" w:ascii="方正书宋_GBK" w:eastAsia="方正书宋_GBK"/>
                <w:b/>
                <w:lang w:val="en-US" w:eastAsia="zh-CN"/>
              </w:rPr>
              <w:t>3.23</w:t>
            </w:r>
          </w:p>
        </w:tc>
        <w:tc>
          <w:tcPr>
            <w:tcW w:w="1643" w:type="dxa"/>
            <w:vAlign w:val="center"/>
          </w:tcPr>
          <w:p>
            <w:pPr>
              <w:spacing w:line="300" w:lineRule="exact"/>
              <w:jc w:val="right"/>
            </w:pPr>
            <w:r>
              <w:rPr>
                <w:rFonts w:hint="eastAsia" w:ascii="方正书宋_GBK" w:eastAsia="方正书宋_GBK"/>
                <w:b/>
                <w:lang w:val="en-US" w:eastAsia="zh-CN"/>
              </w:rPr>
              <w:t>3.23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2</w:t>
            </w:r>
          </w:p>
        </w:tc>
        <w:tc>
          <w:tcPr>
            <w:tcW w:w="1643" w:type="dxa"/>
            <w:vAlign w:val="center"/>
          </w:tcPr>
          <w:p>
            <w:pPr>
              <w:spacing w:line="300" w:lineRule="exact"/>
              <w:jc w:val="left"/>
            </w:pPr>
            <w:r>
              <w:rPr>
                <w:rFonts w:hint="eastAsia" w:ascii="方正书宋_GBK" w:eastAsia="方正书宋_GBK"/>
              </w:rPr>
              <w:t>一、因公出国（境）费</w:t>
            </w:r>
          </w:p>
        </w:tc>
        <w:tc>
          <w:tcPr>
            <w:tcW w:w="1643" w:type="dxa"/>
            <w:vAlign w:val="center"/>
          </w:tcPr>
          <w:p>
            <w:pPr>
              <w:spacing w:line="300" w:lineRule="exact"/>
              <w:jc w:val="right"/>
            </w:pPr>
            <w:r>
              <w:rPr>
                <w:rFonts w:hint="eastAsia" w:eastAsia="宋体"/>
                <w:lang w:val="en-US" w:eastAsia="zh-CN"/>
              </w:rPr>
              <w:t>2.4</w:t>
            </w:r>
          </w:p>
        </w:tc>
        <w:tc>
          <w:tcPr>
            <w:tcW w:w="1643" w:type="dxa"/>
            <w:vAlign w:val="center"/>
          </w:tcPr>
          <w:p>
            <w:pPr>
              <w:spacing w:line="300" w:lineRule="exact"/>
              <w:jc w:val="right"/>
            </w:pPr>
            <w:r>
              <w:rPr>
                <w:rFonts w:hint="eastAsia" w:eastAsia="宋体"/>
                <w:lang w:val="en-US" w:eastAsia="zh-CN"/>
              </w:rPr>
              <w:t>2.4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643" w:type="dxa"/>
            <w:vAlign w:val="center"/>
          </w:tcPr>
          <w:p>
            <w:pPr>
              <w:spacing w:line="300" w:lineRule="exact"/>
              <w:jc w:val="center"/>
            </w:pPr>
            <w:r>
              <w:rPr>
                <w:rFonts w:ascii="方正书宋_GBK" w:eastAsia="方正书宋_GBK"/>
              </w:rPr>
              <w:t>3</w:t>
            </w:r>
          </w:p>
        </w:tc>
        <w:tc>
          <w:tcPr>
            <w:tcW w:w="1643" w:type="dxa"/>
            <w:vAlign w:val="center"/>
          </w:tcPr>
          <w:p>
            <w:pPr>
              <w:spacing w:line="300" w:lineRule="exact"/>
              <w:jc w:val="left"/>
            </w:pPr>
            <w:r>
              <w:rPr>
                <w:rFonts w:hint="eastAsia" w:ascii="方正书宋_GBK" w:eastAsia="方正书宋_GBK"/>
              </w:rPr>
              <w:t>二、公务用车购置及运维费</w:t>
            </w:r>
          </w:p>
        </w:tc>
        <w:tc>
          <w:tcPr>
            <w:tcW w:w="1643" w:type="dxa"/>
            <w:vAlign w:val="center"/>
          </w:tcPr>
          <w:p>
            <w:pPr>
              <w:spacing w:line="300" w:lineRule="exact"/>
              <w:jc w:val="right"/>
            </w:pPr>
            <w:r>
              <w:rPr>
                <w:rFonts w:hint="eastAsia" w:ascii="方正书宋_GBK" w:eastAsia="方正书宋_GBK"/>
                <w:lang w:val="en-US" w:eastAsia="zh-CN"/>
              </w:rPr>
              <w:t>2.4</w:t>
            </w:r>
          </w:p>
        </w:tc>
        <w:tc>
          <w:tcPr>
            <w:tcW w:w="1643" w:type="dxa"/>
            <w:vAlign w:val="center"/>
          </w:tcPr>
          <w:p>
            <w:pPr>
              <w:spacing w:line="300" w:lineRule="exact"/>
              <w:jc w:val="right"/>
            </w:pPr>
            <w:r>
              <w:rPr>
                <w:rFonts w:hint="eastAsia" w:ascii="方正书宋_GBK" w:eastAsia="方正书宋_GBK"/>
                <w:lang w:val="en-US" w:eastAsia="zh-CN"/>
              </w:rPr>
              <w:t>2.4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4</w:t>
            </w:r>
          </w:p>
        </w:tc>
        <w:tc>
          <w:tcPr>
            <w:tcW w:w="1643" w:type="dxa"/>
            <w:vAlign w:val="center"/>
          </w:tcPr>
          <w:p>
            <w:pPr>
              <w:spacing w:line="300" w:lineRule="exact"/>
              <w:jc w:val="left"/>
            </w:pP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5</w:t>
            </w:r>
          </w:p>
        </w:tc>
        <w:tc>
          <w:tcPr>
            <w:tcW w:w="1643" w:type="dxa"/>
            <w:vAlign w:val="center"/>
          </w:tcPr>
          <w:p>
            <w:pPr>
              <w:spacing w:line="300" w:lineRule="exact"/>
              <w:jc w:val="left"/>
            </w:pPr>
            <w:r>
              <w:rPr>
                <w:rFonts w:hint="eastAsia" w:ascii="方正书宋_GBK" w:eastAsia="方正书宋_GBK"/>
              </w:rPr>
              <w:t>公务用车运行维护费</w:t>
            </w:r>
          </w:p>
        </w:tc>
        <w:tc>
          <w:tcPr>
            <w:tcW w:w="1643" w:type="dxa"/>
            <w:vAlign w:val="center"/>
          </w:tcPr>
          <w:p>
            <w:pPr>
              <w:spacing w:line="300" w:lineRule="exact"/>
              <w:jc w:val="right"/>
            </w:pPr>
            <w:r>
              <w:rPr>
                <w:rFonts w:hint="eastAsia" w:ascii="方正书宋_GBK" w:eastAsia="方正书宋_GBK"/>
                <w:lang w:val="en-US" w:eastAsia="zh-CN"/>
              </w:rPr>
              <w:t>2.4</w:t>
            </w:r>
          </w:p>
        </w:tc>
        <w:tc>
          <w:tcPr>
            <w:tcW w:w="1643" w:type="dxa"/>
            <w:vAlign w:val="center"/>
          </w:tcPr>
          <w:p>
            <w:pPr>
              <w:spacing w:line="300" w:lineRule="exact"/>
              <w:jc w:val="right"/>
            </w:pPr>
            <w:r>
              <w:rPr>
                <w:rFonts w:hint="eastAsia" w:ascii="方正书宋_GBK" w:eastAsia="方正书宋_GBK"/>
                <w:lang w:val="en-US" w:eastAsia="zh-CN"/>
              </w:rPr>
              <w:t>2.4</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6</w:t>
            </w:r>
          </w:p>
        </w:tc>
        <w:tc>
          <w:tcPr>
            <w:tcW w:w="1643" w:type="dxa"/>
            <w:vAlign w:val="center"/>
          </w:tcPr>
          <w:p>
            <w:pPr>
              <w:spacing w:line="300" w:lineRule="exact"/>
              <w:jc w:val="left"/>
            </w:pPr>
            <w:r>
              <w:rPr>
                <w:rFonts w:hint="eastAsia" w:ascii="方正书宋_GBK" w:eastAsia="方正书宋_GBK"/>
              </w:rPr>
              <w:t>三、公务接待费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43" w:type="dxa"/>
            <w:vAlign w:val="center"/>
          </w:tcPr>
          <w:p>
            <w:pPr>
              <w:spacing w:line="300" w:lineRule="exact"/>
              <w:jc w:val="center"/>
            </w:pPr>
            <w:r>
              <w:rPr>
                <w:rFonts w:hint="eastAsia" w:ascii="方正书宋_GBK" w:eastAsia="方正书宋_GBK"/>
                <w:lang w:val="en-US" w:eastAsia="zh-CN"/>
              </w:rPr>
              <w:t>7</w:t>
            </w:r>
          </w:p>
        </w:tc>
        <w:tc>
          <w:tcPr>
            <w:tcW w:w="1643" w:type="dxa"/>
            <w:vAlign w:val="center"/>
          </w:tcPr>
          <w:p>
            <w:pPr>
              <w:spacing w:line="300" w:lineRule="exact"/>
              <w:jc w:val="left"/>
            </w:pPr>
            <w:r>
              <w:rPr>
                <w:rFonts w:hint="eastAsia" w:ascii="方正书宋_GBK" w:eastAsia="方正书宋_GBK"/>
                <w:lang w:eastAsia="zh-CN"/>
              </w:rPr>
              <w:t>四、会议费</w:t>
            </w:r>
          </w:p>
        </w:tc>
        <w:tc>
          <w:tcPr>
            <w:tcW w:w="1643" w:type="dxa"/>
            <w:vAlign w:val="center"/>
          </w:tcPr>
          <w:p>
            <w:pPr>
              <w:spacing w:line="300" w:lineRule="exact"/>
              <w:jc w:val="right"/>
            </w:pPr>
            <w:r>
              <w:rPr>
                <w:rFonts w:hint="eastAsia" w:eastAsia="宋体"/>
                <w:lang w:val="en-US" w:eastAsia="zh-CN"/>
              </w:rPr>
              <w:t>0.36</w:t>
            </w:r>
          </w:p>
        </w:tc>
        <w:tc>
          <w:tcPr>
            <w:tcW w:w="1643" w:type="dxa"/>
            <w:vAlign w:val="center"/>
          </w:tcPr>
          <w:p>
            <w:pPr>
              <w:spacing w:line="300" w:lineRule="exact"/>
              <w:jc w:val="right"/>
            </w:pPr>
            <w:r>
              <w:rPr>
                <w:rFonts w:hint="eastAsia" w:eastAsia="宋体"/>
                <w:lang w:val="en-US" w:eastAsia="zh-CN"/>
              </w:rPr>
              <w:t>0.36</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hint="eastAsia" w:ascii="方正书宋_GBK" w:eastAsia="方正书宋_GBK"/>
                <w:lang w:val="en-US" w:eastAsia="zh-CN"/>
              </w:rPr>
              <w:t>8</w:t>
            </w:r>
          </w:p>
        </w:tc>
        <w:tc>
          <w:tcPr>
            <w:tcW w:w="1643" w:type="dxa"/>
            <w:vAlign w:val="center"/>
          </w:tcPr>
          <w:p>
            <w:pPr>
              <w:spacing w:line="300" w:lineRule="exact"/>
              <w:jc w:val="left"/>
            </w:pPr>
            <w:r>
              <w:rPr>
                <w:rFonts w:hint="eastAsia" w:ascii="方正书宋_GBK" w:eastAsia="方正书宋_GBK"/>
                <w:lang w:eastAsia="zh-CN"/>
              </w:rPr>
              <w:t>五、培训费</w:t>
            </w:r>
          </w:p>
        </w:tc>
        <w:tc>
          <w:tcPr>
            <w:tcW w:w="1643" w:type="dxa"/>
            <w:vAlign w:val="center"/>
          </w:tcPr>
          <w:p>
            <w:pPr>
              <w:spacing w:line="300" w:lineRule="exact"/>
              <w:jc w:val="right"/>
            </w:pPr>
            <w:r>
              <w:rPr>
                <w:rFonts w:hint="eastAsia" w:eastAsia="宋体"/>
                <w:lang w:val="en-US" w:eastAsia="zh-CN"/>
              </w:rPr>
              <w:t>0.47</w:t>
            </w:r>
          </w:p>
        </w:tc>
        <w:tc>
          <w:tcPr>
            <w:tcW w:w="1643" w:type="dxa"/>
            <w:vAlign w:val="center"/>
          </w:tcPr>
          <w:p>
            <w:pPr>
              <w:spacing w:line="300" w:lineRule="exact"/>
              <w:jc w:val="right"/>
            </w:pPr>
            <w:r>
              <w:rPr>
                <w:rFonts w:hint="eastAsia" w:eastAsia="宋体"/>
                <w:lang w:val="en-US" w:eastAsia="zh-CN"/>
              </w:rPr>
              <w:t>0.47</w:t>
            </w: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石家庄市栾城区廉政宣教中心2022年单位预算信息公开情况说明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按照《预算法》、《地方预决算公开操作规程》和《关于进一步推进预算公开工作的实施意见》规定，现将石家庄市栾城区廉政宣教中心2022年单位预算公开如下：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eastAsia="方正仿宋_GBK"/>
          <w:sz w:val="28"/>
        </w:rPr>
      </w:pPr>
      <w:r>
        <w:rPr>
          <w:rFonts w:hint="eastAsia" w:ascii="方正楷体_GBK" w:eastAsia="方正楷体_GBK"/>
          <w:b/>
          <w:sz w:val="32"/>
        </w:rPr>
        <w:t>单位职责：</w:t>
      </w:r>
      <w:r>
        <w:rPr>
          <w:rFonts w:eastAsia="方正仿宋_GBK"/>
          <w:sz w:val="28"/>
        </w:rPr>
        <w:t>协助区委推进全面从严治党、加强党风建设工作。</w:t>
      </w:r>
    </w:p>
    <w:p>
      <w:pPr>
        <w:spacing w:line="500" w:lineRule="exact"/>
        <w:ind w:firstLine="560" w:firstLineChars="200"/>
        <w:jc w:val="left"/>
        <w:rPr>
          <w:rFonts w:eastAsia="方正仿宋_GBK"/>
          <w:sz w:val="28"/>
        </w:rPr>
      </w:pPr>
      <w:r>
        <w:rPr>
          <w:rFonts w:eastAsia="方正仿宋_GBK"/>
          <w:sz w:val="28"/>
        </w:rPr>
        <w:t>负责组织协调全面从严治党、党风廉政建设和反腐败宣传教育工作。</w:t>
      </w:r>
    </w:p>
    <w:p>
      <w:pPr>
        <w:spacing w:line="500" w:lineRule="exact"/>
        <w:ind w:firstLine="560" w:firstLineChars="200"/>
        <w:jc w:val="left"/>
        <w:rPr>
          <w:rFonts w:eastAsia="方正仿宋_GBK"/>
          <w:sz w:val="28"/>
        </w:rPr>
      </w:pPr>
      <w:r>
        <w:rPr>
          <w:rFonts w:eastAsia="方正仿宋_GBK"/>
          <w:sz w:val="28"/>
        </w:rPr>
        <w:t>负责综合分析全面从严治党、党风廉政建设和反腐败工作情况。</w:t>
      </w:r>
    </w:p>
    <w:p>
      <w:pPr>
        <w:spacing w:line="500" w:lineRule="exact"/>
        <w:ind w:firstLine="560" w:firstLineChars="200"/>
        <w:jc w:val="left"/>
        <w:rPr>
          <w:rFonts w:eastAsia="方正仿宋_GBK"/>
          <w:sz w:val="28"/>
        </w:rPr>
      </w:pPr>
      <w:r>
        <w:rPr>
          <w:rFonts w:eastAsia="方正仿宋_GBK"/>
          <w:sz w:val="28"/>
        </w:rPr>
        <w:t>负责全区纪检监察系统领导班子建设、干部队伍建设和组织建设的综合规划、政策研究、制度建设和业务指导。</w:t>
      </w:r>
    </w:p>
    <w:p>
      <w:pPr>
        <w:spacing w:line="500" w:lineRule="exact"/>
        <w:ind w:firstLine="560" w:firstLineChars="200"/>
        <w:jc w:val="left"/>
        <w:rPr>
          <w:rFonts w:eastAsia="方正仿宋_GBK"/>
          <w:sz w:val="28"/>
        </w:rPr>
      </w:pPr>
      <w:r>
        <w:rPr>
          <w:rFonts w:eastAsia="方正仿宋_GBK"/>
          <w:sz w:val="28"/>
        </w:rPr>
        <w:t>完成市纪委监委、区委交办的其他任务。</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石家庄市栾城区廉政宣教中心</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hAnsi="宋体"/>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sz w:val="28"/>
        </w:rPr>
        <w:t>石家庄市栾城区廉政宣教中心的收支包含在单位预算中。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w:t>
      </w:r>
      <w:r>
        <w:rPr>
          <w:rFonts w:hint="eastAsia" w:eastAsia="方正仿宋_GBK"/>
          <w:sz w:val="28"/>
          <w:lang w:val="en-US" w:eastAsia="zh-CN"/>
        </w:rPr>
        <w:t>2</w:t>
      </w:r>
      <w:r>
        <w:rPr>
          <w:rFonts w:ascii="Times New Roman" w:eastAsia="方正仿宋_GBK"/>
          <w:sz w:val="28"/>
        </w:rPr>
        <w:t>年预算收入</w:t>
      </w:r>
      <w:r>
        <w:rPr>
          <w:rFonts w:hint="eastAsia" w:ascii="Times New Roman" w:eastAsia="方正仿宋_GBK"/>
          <w:sz w:val="28"/>
          <w:lang w:val="en-US" w:eastAsia="zh-CN"/>
        </w:rPr>
        <w:t>13</w:t>
      </w:r>
      <w:r>
        <w:rPr>
          <w:rFonts w:hint="eastAsia" w:eastAsia="方正仿宋_GBK"/>
          <w:sz w:val="28"/>
          <w:lang w:val="en-US" w:eastAsia="zh-CN"/>
        </w:rPr>
        <w:t>4.24</w:t>
      </w:r>
      <w:r>
        <w:rPr>
          <w:rFonts w:ascii="Times New Roman" w:eastAsia="方正仿宋_GBK"/>
          <w:sz w:val="28"/>
        </w:rPr>
        <w:t>万元，其中：一般公共预算收入</w:t>
      </w:r>
      <w:r>
        <w:rPr>
          <w:rFonts w:hint="eastAsia" w:eastAsia="方正仿宋_GBK"/>
          <w:sz w:val="28"/>
          <w:lang w:val="en-US" w:eastAsia="zh-CN"/>
        </w:rPr>
        <w:t>134.24</w:t>
      </w:r>
      <w:r>
        <w:rPr>
          <w:rFonts w:ascii="Times New Roman" w:eastAsia="方正仿宋_GBK"/>
          <w:sz w:val="28"/>
        </w:rPr>
        <w:t>万元，基金预算收入0万元，财政专户核拨收入0万元，其他来源收入（单位资金）0万元，上年结转</w:t>
      </w:r>
      <w:r>
        <w:rPr>
          <w:rFonts w:hint="eastAsia" w:ascii="Times New Roman" w:eastAsia="方正仿宋_GBK"/>
          <w:sz w:val="28"/>
          <w:lang w:val="en-US" w:eastAsia="zh-CN"/>
        </w:rPr>
        <w:t>0</w:t>
      </w:r>
      <w:r>
        <w:rPr>
          <w:rFonts w:ascii="Times New Roman" w:eastAsia="方正仿宋_GBK"/>
          <w:sz w:val="28"/>
        </w:rPr>
        <w:t>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hint="eastAsia" w:ascii="Times New Roman" w:eastAsia="方正仿宋_GBK"/>
          <w:sz w:val="28"/>
          <w:lang w:val="en-US" w:eastAsia="zh-CN"/>
        </w:rPr>
      </w:pPr>
      <w:r>
        <w:rPr>
          <w:rFonts w:ascii="Times New Roman" w:eastAsia="方正仿宋_GBK"/>
          <w:sz w:val="28"/>
        </w:rPr>
        <w:t>收支预算总表支出栏、基本支出表、项目支出表按经济分类和支出功能分类科目编制，反映</w:t>
      </w:r>
      <w:r>
        <w:rPr>
          <w:rFonts w:hint="eastAsia" w:ascii="Times New Roman" w:eastAsia="方正仿宋_GBK"/>
          <w:sz w:val="28"/>
          <w:lang w:eastAsia="zh-CN"/>
        </w:rPr>
        <w:t>栾城区廉政宣教中心</w:t>
      </w:r>
      <w:r>
        <w:rPr>
          <w:rFonts w:ascii="Times New Roman" w:eastAsia="方正仿宋_GBK"/>
          <w:sz w:val="28"/>
        </w:rPr>
        <w:t>年度</w:t>
      </w:r>
      <w:r>
        <w:rPr>
          <w:rFonts w:hint="eastAsia" w:ascii="Times New Roman" w:eastAsia="方正仿宋_GBK"/>
          <w:sz w:val="28"/>
        </w:rPr>
        <w:t>单位</w:t>
      </w:r>
      <w:r>
        <w:rPr>
          <w:rFonts w:ascii="Times New Roman" w:eastAsia="方正仿宋_GBK"/>
          <w:sz w:val="28"/>
        </w:rPr>
        <w:t>预算中支出预算的总体情况。202</w:t>
      </w:r>
      <w:r>
        <w:rPr>
          <w:rFonts w:hint="eastAsia" w:eastAsia="方正仿宋_GBK"/>
          <w:sz w:val="28"/>
          <w:lang w:val="en-US" w:eastAsia="zh-CN"/>
        </w:rPr>
        <w:t>2</w:t>
      </w:r>
      <w:r>
        <w:rPr>
          <w:rFonts w:ascii="Times New Roman" w:eastAsia="方正仿宋_GBK"/>
          <w:sz w:val="28"/>
        </w:rPr>
        <w:t>年支出预算</w:t>
      </w:r>
      <w:r>
        <w:rPr>
          <w:rFonts w:hint="eastAsia" w:ascii="Times New Roman" w:eastAsia="方正仿宋_GBK"/>
          <w:sz w:val="28"/>
          <w:lang w:val="en-US" w:eastAsia="zh-CN"/>
        </w:rPr>
        <w:t>13</w:t>
      </w:r>
      <w:r>
        <w:rPr>
          <w:rFonts w:hint="eastAsia" w:eastAsia="方正仿宋_GBK"/>
          <w:sz w:val="28"/>
          <w:lang w:val="en-US" w:eastAsia="zh-CN"/>
        </w:rPr>
        <w:t>4.24</w:t>
      </w:r>
      <w:r>
        <w:rPr>
          <w:rFonts w:ascii="Times New Roman" w:eastAsia="方正仿宋_GBK"/>
          <w:sz w:val="28"/>
        </w:rPr>
        <w:t>万元，其中基本支出</w:t>
      </w:r>
      <w:r>
        <w:rPr>
          <w:rFonts w:hint="eastAsia" w:ascii="Times New Roman" w:eastAsia="方正仿宋_GBK"/>
          <w:sz w:val="28"/>
          <w:lang w:val="en-US" w:eastAsia="zh-CN"/>
        </w:rPr>
        <w:t>1</w:t>
      </w:r>
      <w:r>
        <w:rPr>
          <w:rFonts w:hint="eastAsia" w:eastAsia="方正仿宋_GBK"/>
          <w:sz w:val="28"/>
          <w:lang w:val="en-US" w:eastAsia="zh-CN"/>
        </w:rPr>
        <w:t>34.24</w:t>
      </w:r>
      <w:r>
        <w:rPr>
          <w:rFonts w:ascii="Times New Roman" w:eastAsia="方正仿宋_GBK"/>
          <w:sz w:val="28"/>
        </w:rPr>
        <w:t>万元，包括人员经费</w:t>
      </w:r>
      <w:r>
        <w:rPr>
          <w:rFonts w:hint="eastAsia" w:ascii="Times New Roman" w:eastAsia="方正仿宋_GBK"/>
          <w:sz w:val="28"/>
          <w:lang w:val="en-US" w:eastAsia="zh-CN"/>
        </w:rPr>
        <w:t>1</w:t>
      </w:r>
      <w:r>
        <w:rPr>
          <w:rFonts w:hint="eastAsia" w:eastAsia="方正仿宋_GBK"/>
          <w:sz w:val="28"/>
          <w:lang w:val="en-US" w:eastAsia="zh-CN"/>
        </w:rPr>
        <w:t>23.96</w:t>
      </w:r>
      <w:r>
        <w:rPr>
          <w:rFonts w:ascii="Times New Roman" w:eastAsia="方正仿宋_GBK"/>
          <w:sz w:val="28"/>
        </w:rPr>
        <w:t>万元和日常公用经费</w:t>
      </w:r>
      <w:r>
        <w:rPr>
          <w:rFonts w:hint="eastAsia" w:ascii="Times New Roman" w:eastAsia="方正仿宋_GBK"/>
          <w:sz w:val="28"/>
          <w:lang w:val="en-US" w:eastAsia="zh-CN"/>
        </w:rPr>
        <w:t>10</w:t>
      </w:r>
      <w:r>
        <w:rPr>
          <w:rFonts w:hint="eastAsia" w:eastAsia="方正仿宋_GBK"/>
          <w:sz w:val="28"/>
          <w:lang w:val="en-US" w:eastAsia="zh-CN"/>
        </w:rPr>
        <w:t>.28</w:t>
      </w:r>
      <w:r>
        <w:rPr>
          <w:rFonts w:ascii="Times New Roman" w:eastAsia="方正仿宋_GBK"/>
          <w:sz w:val="28"/>
        </w:rPr>
        <w:t>万元；项目支出</w:t>
      </w:r>
      <w:r>
        <w:rPr>
          <w:rFonts w:hint="eastAsia" w:ascii="Times New Roman" w:eastAsia="方正仿宋_GBK"/>
          <w:sz w:val="28"/>
          <w:lang w:val="en-US" w:eastAsia="zh-CN"/>
        </w:rPr>
        <w:t>0</w:t>
      </w:r>
      <w:r>
        <w:rPr>
          <w:rFonts w:ascii="Times New Roman" w:eastAsia="方正仿宋_GBK"/>
          <w:sz w:val="28"/>
        </w:rPr>
        <w:t>万元</w:t>
      </w:r>
      <w:r>
        <w:rPr>
          <w:rFonts w:hint="eastAsia" w:ascii="Times New Roman" w:eastAsia="方正仿宋_GBK"/>
          <w:sz w:val="28"/>
          <w:lang w:val="en-US" w:eastAsia="zh-CN"/>
        </w:rPr>
        <w:t>.</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hint="eastAsia" w:eastAsia="方正仿宋_GBK"/>
          <w:sz w:val="28"/>
        </w:rPr>
      </w:pPr>
      <w:r>
        <w:rPr>
          <w:rFonts w:ascii="Times New Roman" w:eastAsia="方正仿宋_GBK"/>
          <w:sz w:val="28"/>
        </w:rPr>
        <w:t>202</w:t>
      </w:r>
      <w:r>
        <w:rPr>
          <w:rFonts w:hint="eastAsia" w:eastAsia="方正仿宋_GBK"/>
          <w:sz w:val="28"/>
          <w:lang w:val="en-US" w:eastAsia="zh-CN"/>
        </w:rPr>
        <w:t>2</w:t>
      </w:r>
      <w:r>
        <w:rPr>
          <w:rFonts w:ascii="Times New Roman" w:eastAsia="方正仿宋_GBK"/>
          <w:sz w:val="28"/>
        </w:rPr>
        <w:t>年预算收支安排</w:t>
      </w:r>
      <w:r>
        <w:rPr>
          <w:rFonts w:hint="eastAsia" w:ascii="Times New Roman" w:eastAsia="方正仿宋_GBK"/>
          <w:sz w:val="28"/>
          <w:lang w:val="en-US" w:eastAsia="zh-CN"/>
        </w:rPr>
        <w:t>13</w:t>
      </w:r>
      <w:r>
        <w:rPr>
          <w:rFonts w:hint="eastAsia" w:eastAsia="方正仿宋_GBK"/>
          <w:sz w:val="28"/>
          <w:lang w:val="en-US" w:eastAsia="zh-CN"/>
        </w:rPr>
        <w:t>4.24</w:t>
      </w:r>
      <w:r>
        <w:rPr>
          <w:rFonts w:ascii="Times New Roman" w:eastAsia="方正仿宋_GBK"/>
          <w:sz w:val="28"/>
        </w:rPr>
        <w:t>万元，较202</w:t>
      </w:r>
      <w:r>
        <w:rPr>
          <w:rFonts w:hint="eastAsia" w:eastAsia="方正仿宋_GBK"/>
          <w:sz w:val="28"/>
          <w:lang w:val="en-US" w:eastAsia="zh-CN"/>
        </w:rPr>
        <w:t>1</w:t>
      </w:r>
      <w:r>
        <w:rPr>
          <w:rFonts w:ascii="Times New Roman" w:eastAsia="方正仿宋_GBK"/>
          <w:sz w:val="28"/>
        </w:rPr>
        <w:t>年预算</w:t>
      </w:r>
      <w:r>
        <w:rPr>
          <w:rFonts w:hint="eastAsia" w:eastAsia="方正仿宋_GBK"/>
          <w:sz w:val="28"/>
          <w:lang w:eastAsia="zh-CN"/>
        </w:rPr>
        <w:t>增加</w:t>
      </w:r>
      <w:r>
        <w:rPr>
          <w:rFonts w:hint="eastAsia" w:eastAsia="方正仿宋_GBK"/>
          <w:sz w:val="28"/>
          <w:lang w:val="en-US" w:eastAsia="zh-CN"/>
        </w:rPr>
        <w:t>2.03</w:t>
      </w:r>
      <w:r>
        <w:rPr>
          <w:rFonts w:ascii="Times New Roman" w:eastAsia="方正仿宋_GBK"/>
          <w:sz w:val="28"/>
        </w:rPr>
        <w:t>万元，其中：基本支出</w:t>
      </w:r>
      <w:r>
        <w:rPr>
          <w:rFonts w:hint="eastAsia" w:ascii="Times New Roman" w:eastAsia="方正仿宋_GBK"/>
          <w:sz w:val="28"/>
          <w:lang w:eastAsia="zh-CN"/>
        </w:rPr>
        <w:t>减少</w:t>
      </w:r>
      <w:r>
        <w:rPr>
          <w:rFonts w:hint="eastAsia" w:eastAsia="方正仿宋_GBK"/>
          <w:sz w:val="28"/>
          <w:lang w:val="en-US" w:eastAsia="zh-CN"/>
        </w:rPr>
        <w:t>2.03</w:t>
      </w:r>
      <w:r>
        <w:rPr>
          <w:rFonts w:ascii="Times New Roman" w:eastAsia="方正仿宋_GBK"/>
          <w:sz w:val="28"/>
        </w:rPr>
        <w:t>万元，主要为</w:t>
      </w:r>
      <w:r>
        <w:rPr>
          <w:rFonts w:hint="eastAsia" w:eastAsia="方正仿宋_GBK"/>
          <w:sz w:val="28"/>
          <w:lang w:eastAsia="zh-CN"/>
        </w:rPr>
        <w:t>调整工资。</w:t>
      </w:r>
    </w:p>
    <w:p>
      <w:pPr>
        <w:spacing w:before="0" w:after="0" w:line="500" w:lineRule="exact"/>
        <w:ind w:firstLine="560"/>
        <w:jc w:val="left"/>
        <w:outlineLvl w:val="9"/>
      </w:pP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hint="eastAsia" w:eastAsia="方正仿宋_GBK"/>
          <w:sz w:val="28"/>
          <w:lang w:val="en-US" w:eastAsia="zh-CN"/>
        </w:rPr>
      </w:pPr>
      <w:r>
        <w:rPr>
          <w:rFonts w:hint="eastAsia" w:eastAsia="方正仿宋_GBK"/>
          <w:sz w:val="28"/>
          <w:lang w:val="en-US" w:eastAsia="zh-CN"/>
        </w:rPr>
        <w:t>2022年机关运行经费共计安排10.28万元，主要用于保证机关正常运转的办公及印刷费、邮电费、差旅费、会议费、福利费、公务用车运行维护费等支出。</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hint="eastAsia" w:eastAsia="方正仿宋_GBK"/>
          <w:sz w:val="28"/>
          <w:lang w:val="en-US" w:eastAsia="zh-CN"/>
        </w:rPr>
      </w:pPr>
      <w:r>
        <w:rPr>
          <w:rFonts w:hint="eastAsia" w:eastAsia="方正仿宋_GBK"/>
          <w:sz w:val="28"/>
          <w:lang w:val="en-US" w:eastAsia="zh-CN"/>
        </w:rPr>
        <w:t xml:space="preserve"> 2022年财政拨款</w:t>
      </w:r>
      <w:r>
        <w:rPr>
          <w:rFonts w:hint="cs" w:eastAsia="方正仿宋_GBK"/>
          <w:sz w:val="28"/>
          <w:cs/>
          <w:lang w:val="en-US" w:eastAsia="zh-CN"/>
        </w:rPr>
        <w:t>“</w:t>
      </w:r>
      <w:r>
        <w:rPr>
          <w:rFonts w:hint="eastAsia" w:eastAsia="方正仿宋_GBK"/>
          <w:sz w:val="28"/>
          <w:lang w:val="en-US" w:eastAsia="zh-CN"/>
        </w:rPr>
        <w:t>三公</w:t>
      </w:r>
      <w:r>
        <w:rPr>
          <w:rFonts w:hint="cs" w:eastAsia="方正仿宋_GBK"/>
          <w:sz w:val="28"/>
          <w:cs/>
          <w:lang w:val="en-US" w:eastAsia="zh-CN"/>
        </w:rPr>
        <w:t>”</w:t>
      </w:r>
      <w:r>
        <w:rPr>
          <w:rFonts w:hint="eastAsia" w:eastAsia="方正仿宋_GBK"/>
          <w:sz w:val="28"/>
          <w:lang w:val="en-US" w:eastAsia="zh-CN"/>
        </w:rPr>
        <w:t>经费预算安排3.23万元，其中因公出国（境）费0万元，与去年持平；公务用车购置0万元，与去年持平；公务用车运行维护费2.4万元，比上年减少了0.6万元，原因规范管理、我部门的其他单位做了相应的减少；公务接待费0万元，与去年持平；会议费0.36万元，与去年持平；培训费0.47万元，比上年增加了0.03万元。</w:t>
      </w:r>
    </w:p>
    <w:p>
      <w:pPr>
        <w:pStyle w:val="36"/>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ind w:firstLine="320" w:firstLineChars="1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2022年，石家庄市栾城区廉政宣教中心安排政府采购预算0.00万元。具体内容见下表。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32"/>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政府采购项目来源</w:t>
            </w:r>
          </w:p>
        </w:tc>
        <w:tc>
          <w:tcPr>
            <w:tcW w:w="924" w:type="dxa"/>
          </w:tcP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924" w:type="dxa"/>
            <w:vAlign w:val="center"/>
          </w:tcPr>
          <w:p>
            <w:pPr>
              <w:pStyle w:val="14"/>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石家庄市栾城区廉政宣教中心上年末固定资产金额为0.00万元（详见下表）。本年度拟购置固定资产总额为0.00万元，已按要求列入政府采购预算，详见政府采购预算表。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222003石家庄市栾城区廉政宣教中心</w:t>
            </w:r>
          </w:p>
        </w:tc>
        <w:tc>
          <w:tcPr>
            <w:tcW w:w="4933" w:type="dxa"/>
            <w:tcBorders>
              <w:top w:val="single" w:color="FFFFFF" w:sz="6" w:space="0"/>
              <w:left w:val="single" w:color="FFFFFF" w:sz="6" w:space="0"/>
              <w:right w:val="single" w:color="FFFFFF" w:sz="6" w:space="0"/>
            </w:tcBorders>
            <w:vAlign w:val="center"/>
          </w:tcPr>
          <w:p>
            <w:pPr>
              <w:pStyle w:val="11"/>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2"/>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、中共石家庄市栾城区委巡察工作领导小组办公室收支预算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2959" w:type="dxa"/>
            <w:tcBorders>
              <w:top w:val="single" w:color="FFFFFF" w:sz="6" w:space="0"/>
              <w:left w:val="single" w:color="FFFFFF" w:sz="6" w:space="0"/>
              <w:right w:val="single" w:color="FFFFFF" w:sz="6" w:space="0"/>
            </w:tcBorders>
            <w:vAlign w:val="center"/>
          </w:tcPr>
          <w:p>
            <w:pPr>
              <w:pStyle w:val="11"/>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2959" w:type="dxa"/>
            <w:vAlign w:val="center"/>
          </w:tcPr>
          <w:p>
            <w:pPr>
              <w:pStyle w:val="14"/>
            </w:pPr>
            <w:r>
              <w:t>收入</w:t>
            </w:r>
          </w:p>
        </w:tc>
        <w:tc>
          <w:tcPr>
            <w:tcW w:w="2959" w:type="dxa"/>
          </w:tcPr>
          <w:p/>
        </w:tc>
        <w:tc>
          <w:tcPr>
            <w:tcW w:w="2959" w:type="dxa"/>
            <w:vAlign w:val="center"/>
          </w:tcPr>
          <w:p>
            <w:pPr>
              <w:pStyle w:val="14"/>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15.00</w:t>
            </w:r>
          </w:p>
        </w:tc>
        <w:tc>
          <w:tcPr>
            <w:tcW w:w="2959" w:type="dxa"/>
            <w:vAlign w:val="center"/>
          </w:tcPr>
          <w:p>
            <w:pPr>
              <w:pStyle w:val="16"/>
            </w:pPr>
            <w:r>
              <w:t>一、一般公共服务支出</w:t>
            </w:r>
          </w:p>
        </w:tc>
        <w:tc>
          <w:tcPr>
            <w:tcW w:w="2959"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15.00</w:t>
            </w:r>
          </w:p>
        </w:tc>
        <w:tc>
          <w:tcPr>
            <w:tcW w:w="2959" w:type="dxa"/>
            <w:vAlign w:val="center"/>
          </w:tcPr>
          <w:p>
            <w:pPr>
              <w:pStyle w:val="18"/>
            </w:pPr>
            <w:r>
              <w:t>本年支出合计</w:t>
            </w:r>
          </w:p>
        </w:tc>
        <w:tc>
          <w:tcPr>
            <w:tcW w:w="2959" w:type="dxa"/>
            <w:vAlign w:val="center"/>
          </w:tcPr>
          <w:p>
            <w:pPr>
              <w:pStyle w:val="1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15.00</w:t>
            </w:r>
          </w:p>
        </w:tc>
        <w:tc>
          <w:tcPr>
            <w:tcW w:w="2959" w:type="dxa"/>
            <w:vAlign w:val="center"/>
          </w:tcPr>
          <w:p>
            <w:pPr>
              <w:pStyle w:val="18"/>
            </w:pPr>
            <w:r>
              <w:t>支出总计</w:t>
            </w:r>
          </w:p>
        </w:tc>
        <w:tc>
          <w:tcPr>
            <w:tcW w:w="2959" w:type="dxa"/>
            <w:vAlign w:val="center"/>
          </w:tcPr>
          <w:p>
            <w:pPr>
              <w:pStyle w:val="19"/>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2"/>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1"/>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758" w:type="dxa"/>
            <w:vAlign w:val="center"/>
          </w:tcPr>
          <w:p>
            <w:pPr>
              <w:pStyle w:val="14"/>
            </w:pPr>
            <w:r>
              <w:t>功能分类科目</w:t>
            </w:r>
          </w:p>
        </w:tc>
        <w:tc>
          <w:tcPr>
            <w:tcW w:w="758" w:type="dxa"/>
          </w:tcPr>
          <w:p/>
        </w:tc>
        <w:tc>
          <w:tcPr>
            <w:tcW w:w="758" w:type="dxa"/>
            <w:vMerge w:val="restart"/>
            <w:vAlign w:val="center"/>
          </w:tcPr>
          <w:p>
            <w:pPr>
              <w:pStyle w:val="14"/>
            </w:pPr>
            <w:r>
              <w:t>合计</w:t>
            </w:r>
          </w:p>
        </w:tc>
        <w:tc>
          <w:tcPr>
            <w:tcW w:w="758" w:type="dxa"/>
            <w:vAlign w:val="center"/>
          </w:tcPr>
          <w:p>
            <w:pPr>
              <w:pStyle w:val="14"/>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15.00</w:t>
            </w:r>
          </w:p>
        </w:tc>
        <w:tc>
          <w:tcPr>
            <w:tcW w:w="758" w:type="dxa"/>
            <w:vAlign w:val="center"/>
          </w:tcPr>
          <w:p>
            <w:pPr>
              <w:pStyle w:val="19"/>
            </w:pPr>
            <w:r>
              <w:t>15.00</w:t>
            </w:r>
          </w:p>
        </w:tc>
        <w:tc>
          <w:tcPr>
            <w:tcW w:w="758" w:type="dxa"/>
            <w:vAlign w:val="center"/>
          </w:tcPr>
          <w:p>
            <w:pPr>
              <w:pStyle w:val="19"/>
            </w:pPr>
            <w:r>
              <w:t>15.00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15.00</w:t>
            </w:r>
          </w:p>
        </w:tc>
        <w:tc>
          <w:tcPr>
            <w:tcW w:w="758" w:type="dxa"/>
            <w:vAlign w:val="center"/>
          </w:tcPr>
          <w:p>
            <w:pPr>
              <w:pStyle w:val="15"/>
            </w:pPr>
            <w:r>
              <w:t>15.00</w:t>
            </w:r>
          </w:p>
        </w:tc>
        <w:tc>
          <w:tcPr>
            <w:tcW w:w="758" w:type="dxa"/>
            <w:vAlign w:val="center"/>
          </w:tcPr>
          <w:p>
            <w:pPr>
              <w:pStyle w:val="15"/>
            </w:pPr>
            <w:r>
              <w:t>15.00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20111</w:t>
            </w:r>
          </w:p>
        </w:tc>
        <w:tc>
          <w:tcPr>
            <w:tcW w:w="758" w:type="dxa"/>
            <w:vAlign w:val="center"/>
          </w:tcPr>
          <w:p>
            <w:pPr>
              <w:pStyle w:val="16"/>
            </w:pPr>
            <w:r>
              <w:t>纪检监察事务</w:t>
            </w:r>
          </w:p>
        </w:tc>
        <w:tc>
          <w:tcPr>
            <w:tcW w:w="758" w:type="dxa"/>
            <w:vAlign w:val="center"/>
          </w:tcPr>
          <w:p>
            <w:pPr>
              <w:pStyle w:val="15"/>
            </w:pPr>
            <w:r>
              <w:t>15.00</w:t>
            </w:r>
          </w:p>
        </w:tc>
        <w:tc>
          <w:tcPr>
            <w:tcW w:w="758" w:type="dxa"/>
            <w:vAlign w:val="center"/>
          </w:tcPr>
          <w:p>
            <w:pPr>
              <w:pStyle w:val="15"/>
            </w:pPr>
            <w:r>
              <w:t>15.00</w:t>
            </w:r>
          </w:p>
        </w:tc>
        <w:tc>
          <w:tcPr>
            <w:tcW w:w="758" w:type="dxa"/>
            <w:vAlign w:val="center"/>
          </w:tcPr>
          <w:p>
            <w:pPr>
              <w:pStyle w:val="15"/>
            </w:pPr>
            <w:r>
              <w:t>15.00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2011102</w:t>
            </w:r>
          </w:p>
        </w:tc>
        <w:tc>
          <w:tcPr>
            <w:tcW w:w="758" w:type="dxa"/>
            <w:vAlign w:val="center"/>
          </w:tcPr>
          <w:p>
            <w:pPr>
              <w:pStyle w:val="16"/>
            </w:pPr>
            <w:r>
              <w:t>一般行政管理事务</w:t>
            </w:r>
          </w:p>
        </w:tc>
        <w:tc>
          <w:tcPr>
            <w:tcW w:w="758" w:type="dxa"/>
            <w:vAlign w:val="center"/>
          </w:tcPr>
          <w:p>
            <w:pPr>
              <w:pStyle w:val="15"/>
            </w:pPr>
            <w:r>
              <w:t>15.00</w:t>
            </w:r>
          </w:p>
        </w:tc>
        <w:tc>
          <w:tcPr>
            <w:tcW w:w="758" w:type="dxa"/>
            <w:vAlign w:val="center"/>
          </w:tcPr>
          <w:p>
            <w:pPr>
              <w:pStyle w:val="15"/>
            </w:pPr>
            <w:r>
              <w:t>15.00</w:t>
            </w:r>
          </w:p>
        </w:tc>
        <w:tc>
          <w:tcPr>
            <w:tcW w:w="758" w:type="dxa"/>
            <w:vAlign w:val="center"/>
          </w:tcPr>
          <w:p>
            <w:pPr>
              <w:pStyle w:val="15"/>
            </w:pPr>
            <w:r>
              <w:t>15.00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2"/>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1"/>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1095" w:type="dxa"/>
            <w:vAlign w:val="center"/>
          </w:tcPr>
          <w:p>
            <w:pPr>
              <w:pStyle w:val="14"/>
            </w:pPr>
            <w:r>
              <w:t>功能分类科目</w:t>
            </w:r>
          </w:p>
        </w:tc>
        <w:tc>
          <w:tcPr>
            <w:tcW w:w="1095" w:type="dxa"/>
          </w:tcP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15.00</w:t>
            </w:r>
          </w:p>
        </w:tc>
        <w:tc>
          <w:tcPr>
            <w:tcW w:w="1095" w:type="dxa"/>
            <w:vAlign w:val="center"/>
          </w:tcPr>
          <w:p>
            <w:pPr>
              <w:pStyle w:val="19"/>
            </w:pPr>
          </w:p>
        </w:tc>
        <w:tc>
          <w:tcPr>
            <w:tcW w:w="1095" w:type="dxa"/>
            <w:vAlign w:val="center"/>
          </w:tcPr>
          <w:p>
            <w:pPr>
              <w:pStyle w:val="19"/>
            </w:pPr>
            <w:r>
              <w:t>15.00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20111</w:t>
            </w:r>
          </w:p>
        </w:tc>
        <w:tc>
          <w:tcPr>
            <w:tcW w:w="1095" w:type="dxa"/>
            <w:vAlign w:val="center"/>
          </w:tcPr>
          <w:p>
            <w:pPr>
              <w:pStyle w:val="16"/>
            </w:pPr>
            <w:r>
              <w:t>纪检监察事务</w:t>
            </w: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2011102</w:t>
            </w:r>
          </w:p>
        </w:tc>
        <w:tc>
          <w:tcPr>
            <w:tcW w:w="1095" w:type="dxa"/>
            <w:vAlign w:val="center"/>
          </w:tcPr>
          <w:p>
            <w:pPr>
              <w:pStyle w:val="16"/>
            </w:pPr>
            <w:r>
              <w:t>一般行政管理事务</w:t>
            </w: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1232" w:type="dxa"/>
            <w:tcBorders>
              <w:top w:val="single" w:color="FFFFFF" w:sz="6" w:space="0"/>
              <w:left w:val="single" w:color="FFFFFF" w:sz="6" w:space="0"/>
              <w:right w:val="single" w:color="FFFFFF" w:sz="6" w:space="0"/>
            </w:tcBorders>
            <w:vAlign w:val="center"/>
          </w:tcPr>
          <w:p>
            <w:pPr>
              <w:pStyle w:val="11"/>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1232" w:type="dxa"/>
            <w:vAlign w:val="center"/>
          </w:tcPr>
          <w:p>
            <w:pPr>
              <w:pStyle w:val="14"/>
            </w:pPr>
            <w:r>
              <w:t>收入</w:t>
            </w:r>
          </w:p>
        </w:tc>
        <w:tc>
          <w:tcPr>
            <w:tcW w:w="1232" w:type="dxa"/>
          </w:tcPr>
          <w:p/>
        </w:tc>
        <w:tc>
          <w:tcPr>
            <w:tcW w:w="1232" w:type="dxa"/>
            <w:vAlign w:val="center"/>
          </w:tcPr>
          <w:p>
            <w:pPr>
              <w:pStyle w:val="14"/>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15.00</w:t>
            </w:r>
          </w:p>
        </w:tc>
        <w:tc>
          <w:tcPr>
            <w:tcW w:w="1232" w:type="dxa"/>
            <w:vAlign w:val="center"/>
          </w:tcPr>
          <w:p>
            <w:pPr>
              <w:pStyle w:val="16"/>
            </w:pPr>
            <w:r>
              <w:t>一、一般公共服务支出</w:t>
            </w:r>
          </w:p>
        </w:tc>
        <w:tc>
          <w:tcPr>
            <w:tcW w:w="1232" w:type="dxa"/>
            <w:vAlign w:val="center"/>
          </w:tcPr>
          <w:p>
            <w:pPr>
              <w:pStyle w:val="15"/>
            </w:pPr>
            <w:r>
              <w:t>15.00</w:t>
            </w:r>
          </w:p>
        </w:tc>
        <w:tc>
          <w:tcPr>
            <w:tcW w:w="1232" w:type="dxa"/>
            <w:vAlign w:val="center"/>
          </w:tcPr>
          <w:p>
            <w:pPr>
              <w:pStyle w:val="15"/>
            </w:pPr>
            <w:r>
              <w:t>15.00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15.00</w:t>
            </w:r>
          </w:p>
        </w:tc>
        <w:tc>
          <w:tcPr>
            <w:tcW w:w="1232" w:type="dxa"/>
            <w:vAlign w:val="center"/>
          </w:tcPr>
          <w:p>
            <w:pPr>
              <w:pStyle w:val="18"/>
            </w:pPr>
            <w:r>
              <w:t>本年支出合计</w:t>
            </w:r>
          </w:p>
        </w:tc>
        <w:tc>
          <w:tcPr>
            <w:tcW w:w="1232" w:type="dxa"/>
            <w:vAlign w:val="center"/>
          </w:tcPr>
          <w:p>
            <w:pPr>
              <w:pStyle w:val="19"/>
            </w:pPr>
            <w:r>
              <w:t>15.00</w:t>
            </w:r>
          </w:p>
        </w:tc>
        <w:tc>
          <w:tcPr>
            <w:tcW w:w="1232" w:type="dxa"/>
            <w:vAlign w:val="center"/>
          </w:tcPr>
          <w:p>
            <w:pPr>
              <w:pStyle w:val="19"/>
            </w:pPr>
            <w:r>
              <w:t>15.00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15.00</w:t>
            </w:r>
          </w:p>
        </w:tc>
        <w:tc>
          <w:tcPr>
            <w:tcW w:w="1232" w:type="dxa"/>
            <w:vAlign w:val="center"/>
          </w:tcPr>
          <w:p>
            <w:pPr>
              <w:pStyle w:val="18"/>
            </w:pPr>
            <w:r>
              <w:t>支出总计</w:t>
            </w:r>
          </w:p>
        </w:tc>
        <w:tc>
          <w:tcPr>
            <w:tcW w:w="1232" w:type="dxa"/>
            <w:vAlign w:val="center"/>
          </w:tcPr>
          <w:p>
            <w:pPr>
              <w:pStyle w:val="19"/>
            </w:pPr>
            <w:r>
              <w:t>15.00</w:t>
            </w:r>
          </w:p>
        </w:tc>
        <w:tc>
          <w:tcPr>
            <w:tcW w:w="1232" w:type="dxa"/>
            <w:vAlign w:val="center"/>
          </w:tcPr>
          <w:p>
            <w:pPr>
              <w:pStyle w:val="19"/>
            </w:pPr>
            <w:r>
              <w:t>15.00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15.00</w:t>
            </w:r>
          </w:p>
        </w:tc>
        <w:tc>
          <w:tcPr>
            <w:tcW w:w="1643" w:type="dxa"/>
            <w:vAlign w:val="center"/>
          </w:tcPr>
          <w:p>
            <w:pPr>
              <w:pStyle w:val="19"/>
            </w:pPr>
          </w:p>
        </w:tc>
        <w:tc>
          <w:tcPr>
            <w:tcW w:w="1643" w:type="dxa"/>
            <w:vAlign w:val="center"/>
          </w:tcPr>
          <w:p>
            <w:pPr>
              <w:pStyle w:val="1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20111</w:t>
            </w:r>
          </w:p>
        </w:tc>
        <w:tc>
          <w:tcPr>
            <w:tcW w:w="1643" w:type="dxa"/>
            <w:vAlign w:val="center"/>
          </w:tcPr>
          <w:p>
            <w:pPr>
              <w:pStyle w:val="16"/>
            </w:pPr>
            <w:r>
              <w:t>纪检监察事务</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2011102</w:t>
            </w:r>
          </w:p>
        </w:tc>
        <w:tc>
          <w:tcPr>
            <w:tcW w:w="1643" w:type="dxa"/>
            <w:vAlign w:val="center"/>
          </w:tcPr>
          <w:p>
            <w:pPr>
              <w:pStyle w:val="16"/>
            </w:pPr>
            <w:r>
              <w:t>一般行政管理事务</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支出部门经济分类科目</w:t>
            </w:r>
          </w:p>
        </w:tc>
        <w:tc>
          <w:tcPr>
            <w:tcW w:w="1643" w:type="dxa"/>
          </w:tcPr>
          <w:p/>
        </w:tc>
        <w:tc>
          <w:tcPr>
            <w:tcW w:w="1643" w:type="dxa"/>
            <w:vAlign w:val="center"/>
          </w:tcPr>
          <w:p>
            <w:pPr>
              <w:pStyle w:val="14"/>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1643" w:type="dxa"/>
            <w:tcBorders>
              <w:top w:val="single" w:color="FFFFFF" w:sz="6" w:space="0"/>
              <w:left w:val="single" w:color="FFFFFF" w:sz="6" w:space="0"/>
              <w:right w:val="single" w:color="FFFFFF" w:sz="6" w:space="0"/>
            </w:tcBorders>
            <w:vAlign w:val="center"/>
          </w:tcPr>
          <w:p>
            <w:pPr>
              <w:pStyle w:val="11"/>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643" w:type="dxa"/>
            <w:vAlign w:val="center"/>
          </w:tcPr>
          <w:p>
            <w:pPr>
              <w:pStyle w:val="14"/>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中共石家庄市栾城区委巡察工作领导小组办公室2022年单位预算信息公开情况说明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按照《预算法》、《地方预决算公开操作规程》和《关于进一步推进预算公开工作的实施意见》规定，现将中共石家庄市栾城区委巡察工作领导小组办公室2022年单位预算公开如下：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eastAsia="方正仿宋_GBK"/>
          <w:sz w:val="28"/>
        </w:rPr>
      </w:pPr>
      <w:r>
        <w:rPr>
          <w:rFonts w:hint="eastAsia" w:ascii="方正楷体_GBK" w:eastAsia="方正楷体_GBK"/>
          <w:b/>
          <w:sz w:val="32"/>
        </w:rPr>
        <w:t>单位职责：</w:t>
      </w:r>
      <w:r>
        <w:rPr>
          <w:rFonts w:eastAsia="方正仿宋_GBK"/>
          <w:sz w:val="28"/>
        </w:rPr>
        <w:t>负责协助区委推进全面从严、加强党风建设工作。</w:t>
      </w:r>
    </w:p>
    <w:p>
      <w:pPr>
        <w:spacing w:line="500" w:lineRule="exact"/>
        <w:ind w:firstLine="560" w:firstLineChars="200"/>
        <w:jc w:val="left"/>
        <w:rPr>
          <w:rFonts w:hint="default" w:eastAsia="方正仿宋_GBK"/>
          <w:sz w:val="28"/>
          <w:lang w:val="en-US" w:eastAsia="zh-CN"/>
        </w:rPr>
      </w:pPr>
      <w:r>
        <w:rPr>
          <w:rFonts w:hint="eastAsia" w:eastAsia="方正仿宋_GBK"/>
          <w:sz w:val="28"/>
          <w:lang w:eastAsia="zh-CN"/>
        </w:rPr>
        <w:t>负责对全区各乡镇、区直单位党组（党委）开展政治巡察。</w:t>
      </w:r>
    </w:p>
    <w:p>
      <w:pPr>
        <w:spacing w:line="500" w:lineRule="exact"/>
        <w:ind w:firstLine="560" w:firstLineChars="200"/>
        <w:jc w:val="left"/>
        <w:rPr>
          <w:rFonts w:eastAsia="方正仿宋_GBK"/>
          <w:sz w:val="28"/>
        </w:rPr>
      </w:pPr>
      <w:r>
        <w:rPr>
          <w:rFonts w:eastAsia="方正仿宋_GBK"/>
          <w:sz w:val="28"/>
        </w:rPr>
        <w:t>支持配合巡视、巡察工作。依规依纪依法处置巡视、巡察移交的反映领导干部问题线索。</w:t>
      </w:r>
    </w:p>
    <w:p>
      <w:pPr>
        <w:spacing w:line="500" w:lineRule="exact"/>
        <w:ind w:firstLine="560" w:firstLineChars="200"/>
        <w:jc w:val="left"/>
        <w:rPr>
          <w:rFonts w:eastAsia="方正仿宋_GBK"/>
          <w:sz w:val="28"/>
        </w:rPr>
      </w:pPr>
      <w:r>
        <w:rPr>
          <w:rFonts w:eastAsia="方正仿宋_GBK"/>
          <w:sz w:val="28"/>
        </w:rPr>
        <w:t>负责全区纪检监察系统领导班子建设、干部队伍建设和组织建设的综合规划、政策研究、制度建设和业务指导。</w:t>
      </w:r>
    </w:p>
    <w:p>
      <w:pPr>
        <w:spacing w:line="500" w:lineRule="exact"/>
        <w:ind w:firstLine="560" w:firstLineChars="200"/>
        <w:jc w:val="left"/>
        <w:rPr>
          <w:rFonts w:eastAsia="方正仿宋_GBK"/>
          <w:sz w:val="28"/>
        </w:rPr>
      </w:pPr>
      <w:r>
        <w:rPr>
          <w:rFonts w:eastAsia="方正仿宋_GBK"/>
          <w:sz w:val="28"/>
        </w:rPr>
        <w:t>完成市纪委监委、区委交办的其他任务。</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中共石家庄市栾城区委巡察工作领导小组办公室</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hAnsi="宋体"/>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sz w:val="28"/>
        </w:rPr>
        <w:t>中共石家庄市栾城区委巡察工作领导小组办公室的收支包含在单位预算中。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w:t>
      </w:r>
      <w:r>
        <w:rPr>
          <w:rFonts w:hint="eastAsia" w:eastAsia="方正仿宋_GBK"/>
          <w:sz w:val="28"/>
          <w:lang w:val="en-US" w:eastAsia="zh-CN"/>
        </w:rPr>
        <w:t>2</w:t>
      </w:r>
      <w:r>
        <w:rPr>
          <w:rFonts w:ascii="Times New Roman" w:eastAsia="方正仿宋_GBK"/>
          <w:sz w:val="28"/>
        </w:rPr>
        <w:t>年预算收入</w:t>
      </w:r>
      <w:r>
        <w:rPr>
          <w:rFonts w:hint="eastAsia" w:eastAsia="方正仿宋_GBK"/>
          <w:sz w:val="28"/>
          <w:lang w:val="en-US" w:eastAsia="zh-CN"/>
        </w:rPr>
        <w:t>15</w:t>
      </w:r>
      <w:r>
        <w:rPr>
          <w:rFonts w:ascii="Times New Roman" w:eastAsia="方正仿宋_GBK"/>
          <w:sz w:val="28"/>
        </w:rPr>
        <w:t>万元，其中：一般公共预算收入</w:t>
      </w:r>
      <w:r>
        <w:rPr>
          <w:rFonts w:hint="eastAsia" w:eastAsia="方正仿宋_GBK"/>
          <w:sz w:val="28"/>
          <w:lang w:val="en-US" w:eastAsia="zh-CN"/>
        </w:rPr>
        <w:t>15</w:t>
      </w:r>
      <w:r>
        <w:rPr>
          <w:rFonts w:ascii="Times New Roman" w:eastAsia="方正仿宋_GBK"/>
          <w:sz w:val="28"/>
        </w:rPr>
        <w:t>万元，基金预算收入0万元，财政专户核拨收入0万元，其他来源收入（单位资金）0万元，上年结转</w:t>
      </w:r>
      <w:r>
        <w:rPr>
          <w:rFonts w:hint="eastAsia" w:ascii="Times New Roman" w:eastAsia="方正仿宋_GBK"/>
          <w:sz w:val="28"/>
          <w:lang w:val="en-US" w:eastAsia="zh-CN"/>
        </w:rPr>
        <w:t>0</w:t>
      </w:r>
      <w:r>
        <w:rPr>
          <w:rFonts w:ascii="Times New Roman" w:eastAsia="方正仿宋_GBK"/>
          <w:sz w:val="28"/>
        </w:rPr>
        <w:t>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w:t>
      </w:r>
      <w:r>
        <w:rPr>
          <w:rFonts w:hint="eastAsia" w:ascii="Times New Roman" w:eastAsia="方正仿宋_GBK"/>
          <w:sz w:val="28"/>
          <w:lang w:eastAsia="zh-CN"/>
        </w:rPr>
        <w:t>栾城区纪委</w:t>
      </w:r>
      <w:r>
        <w:rPr>
          <w:rFonts w:ascii="Times New Roman" w:eastAsia="方正仿宋_GBK"/>
          <w:sz w:val="28"/>
        </w:rPr>
        <w:t>本级年度</w:t>
      </w:r>
      <w:r>
        <w:rPr>
          <w:rFonts w:hint="eastAsia" w:ascii="Times New Roman" w:eastAsia="方正仿宋_GBK"/>
          <w:sz w:val="28"/>
        </w:rPr>
        <w:t>单位</w:t>
      </w:r>
      <w:r>
        <w:rPr>
          <w:rFonts w:ascii="Times New Roman" w:eastAsia="方正仿宋_GBK"/>
          <w:sz w:val="28"/>
        </w:rPr>
        <w:t>预算中支出预算的总体情况。202</w:t>
      </w:r>
      <w:r>
        <w:rPr>
          <w:rFonts w:hint="eastAsia" w:eastAsia="方正仿宋_GBK"/>
          <w:sz w:val="28"/>
          <w:lang w:val="en-US" w:eastAsia="zh-CN"/>
        </w:rPr>
        <w:t>2</w:t>
      </w:r>
      <w:r>
        <w:rPr>
          <w:rFonts w:ascii="Times New Roman" w:eastAsia="方正仿宋_GBK"/>
          <w:sz w:val="28"/>
        </w:rPr>
        <w:t>年支出预算</w:t>
      </w:r>
      <w:r>
        <w:rPr>
          <w:rFonts w:hint="eastAsia" w:eastAsia="方正仿宋_GBK"/>
          <w:sz w:val="28"/>
          <w:lang w:val="en-US" w:eastAsia="zh-CN"/>
        </w:rPr>
        <w:t>15</w:t>
      </w:r>
      <w:r>
        <w:rPr>
          <w:rFonts w:ascii="Times New Roman" w:eastAsia="方正仿宋_GBK"/>
          <w:sz w:val="28"/>
        </w:rPr>
        <w:t>万元，其中基本支出</w:t>
      </w:r>
      <w:r>
        <w:rPr>
          <w:rFonts w:hint="eastAsia" w:ascii="Times New Roman" w:eastAsia="方正仿宋_GBK"/>
          <w:sz w:val="28"/>
          <w:lang w:val="en-US" w:eastAsia="zh-CN"/>
        </w:rPr>
        <w:t>0</w:t>
      </w:r>
      <w:r>
        <w:rPr>
          <w:rFonts w:ascii="Times New Roman" w:eastAsia="方正仿宋_GBK"/>
          <w:sz w:val="28"/>
        </w:rPr>
        <w:t>万元，包括人员经费</w:t>
      </w:r>
      <w:r>
        <w:rPr>
          <w:rFonts w:hint="eastAsia" w:ascii="Times New Roman" w:eastAsia="方正仿宋_GBK"/>
          <w:sz w:val="28"/>
          <w:lang w:val="en-US" w:eastAsia="zh-CN"/>
        </w:rPr>
        <w:t>0</w:t>
      </w:r>
      <w:r>
        <w:rPr>
          <w:rFonts w:ascii="Times New Roman" w:eastAsia="方正仿宋_GBK"/>
          <w:sz w:val="28"/>
        </w:rPr>
        <w:t>万元和日常公用经费</w:t>
      </w:r>
      <w:r>
        <w:rPr>
          <w:rFonts w:hint="eastAsia" w:ascii="Times New Roman" w:eastAsia="方正仿宋_GBK"/>
          <w:sz w:val="28"/>
          <w:lang w:val="en-US" w:eastAsia="zh-CN"/>
        </w:rPr>
        <w:t>0</w:t>
      </w:r>
      <w:r>
        <w:rPr>
          <w:rFonts w:ascii="Times New Roman" w:eastAsia="方正仿宋_GBK"/>
          <w:sz w:val="28"/>
        </w:rPr>
        <w:t>万元；项目支出</w:t>
      </w:r>
      <w:r>
        <w:rPr>
          <w:rFonts w:hint="eastAsia" w:eastAsia="方正仿宋_GBK"/>
          <w:sz w:val="28"/>
          <w:lang w:val="en-US" w:eastAsia="zh-CN"/>
        </w:rPr>
        <w:t>15</w:t>
      </w:r>
      <w:r>
        <w:rPr>
          <w:rFonts w:ascii="Times New Roman" w:eastAsia="方正仿宋_GBK"/>
          <w:sz w:val="28"/>
        </w:rPr>
        <w:t>万元</w:t>
      </w:r>
      <w:r>
        <w:rPr>
          <w:rFonts w:hint="eastAsia" w:ascii="Times New Roman" w:eastAsia="方正仿宋_GBK"/>
          <w:sz w:val="28"/>
          <w:lang w:eastAsia="zh-CN"/>
        </w:rPr>
        <w:t>，</w:t>
      </w:r>
      <w:r>
        <w:rPr>
          <w:rFonts w:ascii="Times New Roman" w:eastAsia="方正仿宋_GBK"/>
          <w:sz w:val="28"/>
        </w:rPr>
        <w:t>主要为</w:t>
      </w:r>
      <w:r>
        <w:rPr>
          <w:rFonts w:hint="eastAsia" w:ascii="Times New Roman" w:eastAsia="方正仿宋_GBK"/>
          <w:sz w:val="28"/>
          <w:lang w:eastAsia="zh-CN"/>
        </w:rPr>
        <w:t>巡察工作经费</w:t>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hint="eastAsia" w:eastAsia="方正仿宋_GBK"/>
          <w:sz w:val="28"/>
        </w:rPr>
      </w:pPr>
      <w:r>
        <w:rPr>
          <w:rFonts w:ascii="Times New Roman" w:eastAsia="方正仿宋_GBK"/>
          <w:sz w:val="28"/>
        </w:rPr>
        <w:t>202</w:t>
      </w:r>
      <w:r>
        <w:rPr>
          <w:rFonts w:hint="eastAsia" w:eastAsia="方正仿宋_GBK"/>
          <w:sz w:val="28"/>
          <w:lang w:val="en-US" w:eastAsia="zh-CN"/>
        </w:rPr>
        <w:t>2</w:t>
      </w:r>
      <w:r>
        <w:rPr>
          <w:rFonts w:ascii="Times New Roman" w:eastAsia="方正仿宋_GBK"/>
          <w:sz w:val="28"/>
        </w:rPr>
        <w:t>年预算收支安排</w:t>
      </w:r>
      <w:r>
        <w:rPr>
          <w:rFonts w:hint="eastAsia" w:eastAsia="方正仿宋_GBK"/>
          <w:sz w:val="28"/>
          <w:lang w:val="en-US" w:eastAsia="zh-CN"/>
        </w:rPr>
        <w:t>15</w:t>
      </w:r>
      <w:r>
        <w:rPr>
          <w:rFonts w:ascii="Times New Roman" w:eastAsia="方正仿宋_GBK"/>
          <w:sz w:val="28"/>
        </w:rPr>
        <w:t>万元，较202</w:t>
      </w:r>
      <w:r>
        <w:rPr>
          <w:rFonts w:hint="eastAsia" w:eastAsia="方正仿宋_GBK"/>
          <w:sz w:val="28"/>
          <w:lang w:val="en-US" w:eastAsia="zh-CN"/>
        </w:rPr>
        <w:t>1</w:t>
      </w:r>
      <w:r>
        <w:rPr>
          <w:rFonts w:ascii="Times New Roman" w:eastAsia="方正仿宋_GBK"/>
          <w:sz w:val="28"/>
        </w:rPr>
        <w:t>年预算项目支出</w:t>
      </w:r>
      <w:r>
        <w:rPr>
          <w:rFonts w:hint="eastAsia" w:eastAsia="方正仿宋_GBK"/>
          <w:sz w:val="28"/>
          <w:lang w:eastAsia="zh-CN"/>
        </w:rPr>
        <w:t>减少</w:t>
      </w:r>
      <w:r>
        <w:rPr>
          <w:rFonts w:hint="eastAsia" w:eastAsia="方正仿宋_GBK"/>
          <w:sz w:val="28"/>
          <w:lang w:val="en-US" w:eastAsia="zh-CN"/>
        </w:rPr>
        <w:t>15万元</w:t>
      </w:r>
      <w:r>
        <w:rPr>
          <w:rFonts w:ascii="Times New Roman" w:eastAsia="方正仿宋_GBK"/>
          <w:sz w:val="28"/>
        </w:rPr>
        <w:t>，主要为落实过紧日子要求</w:t>
      </w:r>
      <w:r>
        <w:rPr>
          <w:rFonts w:hint="eastAsia" w:ascii="Times New Roman" w:eastAsia="方正仿宋_GBK"/>
          <w:sz w:val="28"/>
          <w:lang w:eastAsia="zh-CN"/>
        </w:rPr>
        <w:t>。</w:t>
      </w:r>
    </w:p>
    <w:p>
      <w:pPr>
        <w:spacing w:before="0" w:after="0" w:line="500" w:lineRule="exact"/>
        <w:ind w:firstLine="560"/>
        <w:jc w:val="left"/>
        <w:outlineLvl w:val="9"/>
      </w:pP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r>
        <w:rPr>
          <w:rFonts w:hint="eastAsia" w:eastAsia="方正仿宋_GBK"/>
          <w:sz w:val="28"/>
          <w:lang w:val="en-US" w:eastAsia="zh-CN"/>
        </w:rPr>
        <w:t>202</w:t>
      </w:r>
      <w:r>
        <w:rPr>
          <w:rFonts w:hint="eastAsia"/>
          <w:sz w:val="28"/>
          <w:lang w:val="en-US" w:eastAsia="zh-CN"/>
        </w:rPr>
        <w:t>2</w:t>
      </w:r>
      <w:r>
        <w:rPr>
          <w:rFonts w:hint="eastAsia" w:eastAsia="方正仿宋_GBK"/>
          <w:sz w:val="28"/>
          <w:lang w:val="en-US" w:eastAsia="zh-CN"/>
        </w:rPr>
        <w:t>年度</w:t>
      </w:r>
      <w:r>
        <w:rPr>
          <w:rFonts w:hint="eastAsia" w:eastAsia="方正仿宋_GBK"/>
          <w:sz w:val="28"/>
          <w:lang w:eastAsia="zh-CN"/>
        </w:rPr>
        <w:t>无单独安排机关运行经费，巡察办人员经费和运转类公用经费无单列，包含于</w:t>
      </w:r>
      <w:r>
        <w:rPr>
          <w:rFonts w:hint="eastAsia" w:eastAsia="方正仿宋_GBK"/>
          <w:sz w:val="28"/>
        </w:rPr>
        <w:t>中共栾城区纪律检查委员会机关</w:t>
      </w:r>
      <w:r>
        <w:rPr>
          <w:rFonts w:hint="eastAsia" w:eastAsia="方正仿宋_GBK"/>
          <w:sz w:val="28"/>
          <w:lang w:eastAsia="zh-CN"/>
        </w:rPr>
        <w:t>中。</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rPr>
          <w:rFonts w:hint="eastAsia" w:eastAsia="方正仿宋_GBK"/>
          <w:lang w:eastAsia="zh-CN"/>
        </w:rPr>
      </w:pPr>
      <w:r>
        <w:rPr>
          <w:rFonts w:hint="eastAsia"/>
          <w:lang w:eastAsia="zh-CN"/>
        </w:rPr>
        <w:t>无</w:t>
      </w:r>
    </w:p>
    <w:p>
      <w:pPr>
        <w:spacing w:before="10" w:after="10" w:line="240" w:lineRule="auto"/>
        <w:ind w:firstLine="640"/>
        <w:jc w:val="left"/>
        <w:outlineLvl w:val="5"/>
      </w:pPr>
      <w:r>
        <w:rPr>
          <w:rFonts w:ascii="黑体" w:hAnsi="黑体" w:eastAsia="黑体" w:cs="黑体"/>
          <w:color w:val="000000"/>
          <w:sz w:val="32"/>
        </w:rPr>
        <w:t>五、预算绩效信息</w:t>
      </w:r>
    </w:p>
    <w:p>
      <w:pPr>
        <w:pStyle w:val="28"/>
        <w:spacing w:before="0" w:after="0"/>
        <w:ind w:firstLine="560"/>
        <w:jc w:val="left"/>
        <w:outlineLvl w:val="9"/>
      </w:pPr>
      <w:r>
        <w:rPr>
          <w:rFonts w:ascii="方正仿宋_GBK" w:hAnsi="方正仿宋_GBK" w:eastAsia="方正仿宋_GBK" w:cs="方正仿宋_GBK"/>
          <w:b/>
          <w:color w:val="000000"/>
          <w:sz w:val="28"/>
        </w:rPr>
        <w:t>1、巡察工作经费绩效目标表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rPr>
                <w:rFonts w:hint="eastAsia" w:eastAsia="方正书宋_GBK"/>
                <w:lang w:eastAsia="zh-CN"/>
              </w:rPr>
            </w:pPr>
            <w:r>
              <w:t>1.开展村级巡察，立足发现和解决发生在群众身边的突出问题</w:t>
            </w:r>
            <w:r>
              <w:rPr>
                <w:rFonts w:hint="eastAsia"/>
                <w:lang w:eastAsia="zh-CN"/>
              </w:rPr>
              <w:t>；</w:t>
            </w:r>
          </w:p>
          <w:p>
            <w:pPr>
              <w:pStyle w:val="30"/>
              <w:rPr>
                <w:rFonts w:hint="eastAsia" w:eastAsia="方正书宋_GBK"/>
                <w:lang w:eastAsia="zh-CN"/>
              </w:rPr>
            </w:pPr>
            <w:r>
              <w:t>2.补齐基层党内监督短板，着力找到影响群众满意度和幸福感的问题</w:t>
            </w:r>
            <w:r>
              <w:rPr>
                <w:rFonts w:hint="eastAsia"/>
                <w:lang w:eastAsia="zh-CN"/>
              </w:rPr>
              <w:t>；</w:t>
            </w:r>
          </w:p>
          <w:p>
            <w:pPr>
              <w:pStyle w:val="30"/>
              <w:rPr>
                <w:rFonts w:hint="eastAsia" w:eastAsia="方正书宋_GBK"/>
                <w:lang w:eastAsia="zh-CN"/>
              </w:rPr>
            </w:pPr>
            <w:r>
              <w:t>3.督促各乡镇、各村及有关部门做好问题整改工作，还利于民、还权于民，推动全面从严治党向基层延伸</w:t>
            </w:r>
            <w:r>
              <w:rPr>
                <w:rFonts w:hint="eastAsia"/>
                <w:lang w:eastAsia="zh-CN"/>
              </w:rPr>
              <w:t>。</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办理案件数</w:t>
            </w:r>
          </w:p>
        </w:tc>
        <w:tc>
          <w:tcPr>
            <w:tcW w:w="2466" w:type="dxa"/>
            <w:vAlign w:val="center"/>
          </w:tcPr>
          <w:p>
            <w:pPr>
              <w:pStyle w:val="30"/>
            </w:pPr>
            <w:r>
              <w:t>办理案件数</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结案审核通过率</w:t>
            </w:r>
          </w:p>
        </w:tc>
        <w:tc>
          <w:tcPr>
            <w:tcW w:w="2466" w:type="dxa"/>
            <w:vAlign w:val="center"/>
          </w:tcPr>
          <w:p>
            <w:pPr>
              <w:pStyle w:val="30"/>
            </w:pPr>
            <w:r>
              <w:t>结案审核通过率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完成及时率</w:t>
            </w:r>
          </w:p>
        </w:tc>
        <w:tc>
          <w:tcPr>
            <w:tcW w:w="2466" w:type="dxa"/>
            <w:vAlign w:val="center"/>
          </w:tcPr>
          <w:p>
            <w:pPr>
              <w:pStyle w:val="30"/>
            </w:pPr>
            <w:r>
              <w:t>完成及时率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按预算资金完成率</w:t>
            </w:r>
          </w:p>
        </w:tc>
        <w:tc>
          <w:tcPr>
            <w:tcW w:w="2466" w:type="dxa"/>
            <w:vAlign w:val="center"/>
          </w:tcPr>
          <w:p>
            <w:pPr>
              <w:pStyle w:val="30"/>
            </w:pPr>
            <w:r>
              <w:t>按预算资金完成率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网络生态环境</w:t>
            </w:r>
          </w:p>
        </w:tc>
        <w:tc>
          <w:tcPr>
            <w:tcW w:w="2466" w:type="dxa"/>
            <w:vAlign w:val="center"/>
          </w:tcPr>
          <w:p>
            <w:pPr>
              <w:pStyle w:val="30"/>
            </w:pPr>
            <w:r>
              <w:t>网络生态环境</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增强影响力</w:t>
            </w:r>
          </w:p>
        </w:tc>
        <w:tc>
          <w:tcPr>
            <w:tcW w:w="2466" w:type="dxa"/>
            <w:vAlign w:val="center"/>
          </w:tcPr>
          <w:p>
            <w:pPr>
              <w:pStyle w:val="30"/>
            </w:pPr>
            <w:r>
              <w:t>增强影响力</w:t>
            </w:r>
          </w:p>
        </w:tc>
        <w:tc>
          <w:tcPr>
            <w:tcW w:w="2466" w:type="dxa"/>
            <w:vAlign w:val="center"/>
          </w:tcPr>
          <w:p>
            <w:pPr>
              <w:pStyle w:val="30"/>
            </w:pPr>
            <w:r>
              <w:t>≥95分</w:t>
            </w:r>
          </w:p>
        </w:tc>
        <w:tc>
          <w:tcPr>
            <w:tcW w:w="2466"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有利于当地生态环境的改善</w:t>
            </w:r>
          </w:p>
        </w:tc>
        <w:tc>
          <w:tcPr>
            <w:tcW w:w="2466" w:type="dxa"/>
            <w:vAlign w:val="center"/>
          </w:tcPr>
          <w:p>
            <w:pPr>
              <w:pStyle w:val="30"/>
            </w:pPr>
            <w:r>
              <w:t>有利于当地生态环境的改善</w:t>
            </w:r>
          </w:p>
        </w:tc>
        <w:tc>
          <w:tcPr>
            <w:tcW w:w="2466" w:type="dxa"/>
            <w:vAlign w:val="center"/>
          </w:tcPr>
          <w:p>
            <w:pPr>
              <w:pStyle w:val="30"/>
            </w:pPr>
            <w:r>
              <w:t>≥95分</w:t>
            </w:r>
          </w:p>
        </w:tc>
        <w:tc>
          <w:tcPr>
            <w:tcW w:w="2466" w:type="dxa"/>
            <w:vAlign w:val="center"/>
          </w:tcPr>
          <w:p>
            <w:pPr>
              <w:pStyle w:val="30"/>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监管部门规定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满意率</w:t>
            </w:r>
          </w:p>
        </w:tc>
        <w:tc>
          <w:tcPr>
            <w:tcW w:w="2466" w:type="dxa"/>
            <w:vAlign w:val="center"/>
          </w:tcPr>
          <w:p>
            <w:pPr>
              <w:pStyle w:val="30"/>
            </w:pPr>
            <w:r>
              <w:t>满意率</w:t>
            </w:r>
          </w:p>
        </w:tc>
        <w:tc>
          <w:tcPr>
            <w:tcW w:w="2466" w:type="dxa"/>
            <w:vAlign w:val="center"/>
          </w:tcPr>
          <w:p>
            <w:pPr>
              <w:pStyle w:val="30"/>
            </w:pPr>
            <w:r>
              <w:t>≥95分</w:t>
            </w:r>
          </w:p>
        </w:tc>
        <w:tc>
          <w:tcPr>
            <w:tcW w:w="2466" w:type="dxa"/>
            <w:vAlign w:val="center"/>
          </w:tcPr>
          <w:p>
            <w:pPr>
              <w:pStyle w:val="3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2022年，中共石家庄市栾城区委巡察工作领导小组办公室安排政府采购预算0.00万元。具体内容见下表。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32"/>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政府采购项目来源</w:t>
            </w:r>
          </w:p>
        </w:tc>
        <w:tc>
          <w:tcPr>
            <w:tcW w:w="924" w:type="dxa"/>
          </w:tcP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924" w:type="dxa"/>
            <w:vAlign w:val="center"/>
          </w:tcPr>
          <w:p>
            <w:pPr>
              <w:pStyle w:val="14"/>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中共石家庄市栾城区委巡察工作领导小组办公室上年末固定资产金额为0.00万元（详见下表）。本年度拟购置固定资产总额为0.00万元，已按要求列入政府采购预算，详见政府采购预算表。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222004中共石家庄市栾城区委巡察工作领导小组办公室</w:t>
            </w:r>
          </w:p>
        </w:tc>
        <w:tc>
          <w:tcPr>
            <w:tcW w:w="4933" w:type="dxa"/>
            <w:tcBorders>
              <w:top w:val="single" w:color="FFFFFF" w:sz="6" w:space="0"/>
              <w:left w:val="single" w:color="FFFFFF" w:sz="6" w:space="0"/>
              <w:right w:val="single" w:color="FFFFFF" w:sz="6" w:space="0"/>
            </w:tcBorders>
            <w:vAlign w:val="center"/>
          </w:tcPr>
          <w:p>
            <w:pPr>
              <w:pStyle w:val="11"/>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4BC9D"/>
    <w:multiLevelType w:val="singleLevel"/>
    <w:tmpl w:val="6E74BC9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VmZDIyYjg2OTFhZWZkYzJjOTU3ZjA0MWRiYzZhZTkifQ=="/>
  </w:docVars>
  <w:rsids>
    <w:rsidRoot w:val="00000000"/>
    <w:rsid w:val="0073573F"/>
    <w:rsid w:val="01AD57D2"/>
    <w:rsid w:val="01EA2BFB"/>
    <w:rsid w:val="0308359E"/>
    <w:rsid w:val="03BA5080"/>
    <w:rsid w:val="04160694"/>
    <w:rsid w:val="046E57F0"/>
    <w:rsid w:val="04F50158"/>
    <w:rsid w:val="068C4A9B"/>
    <w:rsid w:val="069468A4"/>
    <w:rsid w:val="07AE3395"/>
    <w:rsid w:val="086D332B"/>
    <w:rsid w:val="08BC7BA8"/>
    <w:rsid w:val="08C82C64"/>
    <w:rsid w:val="09043D41"/>
    <w:rsid w:val="09232FB3"/>
    <w:rsid w:val="094C7CD5"/>
    <w:rsid w:val="09570789"/>
    <w:rsid w:val="0A2E0206"/>
    <w:rsid w:val="0A3275A1"/>
    <w:rsid w:val="0A656ED5"/>
    <w:rsid w:val="0AFA7629"/>
    <w:rsid w:val="0BE90380"/>
    <w:rsid w:val="0C366A01"/>
    <w:rsid w:val="0D092340"/>
    <w:rsid w:val="0DF743D6"/>
    <w:rsid w:val="0E0D1416"/>
    <w:rsid w:val="0E5928AD"/>
    <w:rsid w:val="0E665CF1"/>
    <w:rsid w:val="100E362F"/>
    <w:rsid w:val="10183CB4"/>
    <w:rsid w:val="10B60A4B"/>
    <w:rsid w:val="13CC49E7"/>
    <w:rsid w:val="13E250F3"/>
    <w:rsid w:val="15A5101F"/>
    <w:rsid w:val="15FA2BC8"/>
    <w:rsid w:val="166E279C"/>
    <w:rsid w:val="16CD5BE6"/>
    <w:rsid w:val="17C36FE9"/>
    <w:rsid w:val="180237BD"/>
    <w:rsid w:val="19EC61D8"/>
    <w:rsid w:val="1AC4115E"/>
    <w:rsid w:val="1C0E117B"/>
    <w:rsid w:val="1C362F9F"/>
    <w:rsid w:val="1C450915"/>
    <w:rsid w:val="1C4E21AB"/>
    <w:rsid w:val="1CF814E3"/>
    <w:rsid w:val="1E803E86"/>
    <w:rsid w:val="1F2760B0"/>
    <w:rsid w:val="1FD242E0"/>
    <w:rsid w:val="1FEA5FBC"/>
    <w:rsid w:val="1FF8294F"/>
    <w:rsid w:val="20894F29"/>
    <w:rsid w:val="20F25A00"/>
    <w:rsid w:val="21460025"/>
    <w:rsid w:val="218E25B0"/>
    <w:rsid w:val="21923E81"/>
    <w:rsid w:val="2271585B"/>
    <w:rsid w:val="22A26397"/>
    <w:rsid w:val="22DA5952"/>
    <w:rsid w:val="22FA58EF"/>
    <w:rsid w:val="22FD3CF7"/>
    <w:rsid w:val="233513C5"/>
    <w:rsid w:val="275E288B"/>
    <w:rsid w:val="276E6F72"/>
    <w:rsid w:val="27CF62E9"/>
    <w:rsid w:val="28220198"/>
    <w:rsid w:val="28BD4310"/>
    <w:rsid w:val="28BD625D"/>
    <w:rsid w:val="29037B8D"/>
    <w:rsid w:val="29D87B32"/>
    <w:rsid w:val="2AF70893"/>
    <w:rsid w:val="2CC37606"/>
    <w:rsid w:val="2D457D0C"/>
    <w:rsid w:val="2D625DE9"/>
    <w:rsid w:val="2E64374D"/>
    <w:rsid w:val="2FDF49B4"/>
    <w:rsid w:val="30422304"/>
    <w:rsid w:val="312022C7"/>
    <w:rsid w:val="31E7004C"/>
    <w:rsid w:val="31F042A0"/>
    <w:rsid w:val="32F56799"/>
    <w:rsid w:val="3326796F"/>
    <w:rsid w:val="36213401"/>
    <w:rsid w:val="36372C24"/>
    <w:rsid w:val="367B3386"/>
    <w:rsid w:val="36853990"/>
    <w:rsid w:val="37133692"/>
    <w:rsid w:val="38523D46"/>
    <w:rsid w:val="3A555483"/>
    <w:rsid w:val="3AA30888"/>
    <w:rsid w:val="3BFB61AC"/>
    <w:rsid w:val="3D906FB2"/>
    <w:rsid w:val="3EBD78B1"/>
    <w:rsid w:val="3F3146B5"/>
    <w:rsid w:val="3FEB51AC"/>
    <w:rsid w:val="40B8014D"/>
    <w:rsid w:val="427E2307"/>
    <w:rsid w:val="431F0A88"/>
    <w:rsid w:val="43F07DFE"/>
    <w:rsid w:val="44A3066E"/>
    <w:rsid w:val="45703A5D"/>
    <w:rsid w:val="45FF375F"/>
    <w:rsid w:val="46BC49F3"/>
    <w:rsid w:val="47503B46"/>
    <w:rsid w:val="488F4E3F"/>
    <w:rsid w:val="49044BE8"/>
    <w:rsid w:val="49961FCA"/>
    <w:rsid w:val="49E2454C"/>
    <w:rsid w:val="4B0C4196"/>
    <w:rsid w:val="4CD6689C"/>
    <w:rsid w:val="4DCF46FC"/>
    <w:rsid w:val="4F7F76BE"/>
    <w:rsid w:val="4FB94A6A"/>
    <w:rsid w:val="500E7B18"/>
    <w:rsid w:val="520761CB"/>
    <w:rsid w:val="532F6D06"/>
    <w:rsid w:val="538B4884"/>
    <w:rsid w:val="53B15FEC"/>
    <w:rsid w:val="542E20D0"/>
    <w:rsid w:val="55A82D9F"/>
    <w:rsid w:val="56712A9B"/>
    <w:rsid w:val="56A143BE"/>
    <w:rsid w:val="56EE481A"/>
    <w:rsid w:val="5717498D"/>
    <w:rsid w:val="57A0599D"/>
    <w:rsid w:val="582F03FC"/>
    <w:rsid w:val="58F25B05"/>
    <w:rsid w:val="591024FB"/>
    <w:rsid w:val="594828CF"/>
    <w:rsid w:val="5A3D34E3"/>
    <w:rsid w:val="5A435CEB"/>
    <w:rsid w:val="5A7732F5"/>
    <w:rsid w:val="5CCC3817"/>
    <w:rsid w:val="5D622EBA"/>
    <w:rsid w:val="5D7C348F"/>
    <w:rsid w:val="5FBA20F8"/>
    <w:rsid w:val="5FBF113A"/>
    <w:rsid w:val="61CE3B8D"/>
    <w:rsid w:val="63F42AA7"/>
    <w:rsid w:val="63FD46EC"/>
    <w:rsid w:val="646F1DB6"/>
    <w:rsid w:val="64941C2C"/>
    <w:rsid w:val="64AD1CEC"/>
    <w:rsid w:val="64D12DE5"/>
    <w:rsid w:val="657C1822"/>
    <w:rsid w:val="68925915"/>
    <w:rsid w:val="68CA7B20"/>
    <w:rsid w:val="696645FD"/>
    <w:rsid w:val="69845BA5"/>
    <w:rsid w:val="6AD41960"/>
    <w:rsid w:val="6B040620"/>
    <w:rsid w:val="6BD75FD8"/>
    <w:rsid w:val="6C296590"/>
    <w:rsid w:val="6D2E1822"/>
    <w:rsid w:val="6D7F425F"/>
    <w:rsid w:val="6DD30EA9"/>
    <w:rsid w:val="6E65340F"/>
    <w:rsid w:val="6E8425CC"/>
    <w:rsid w:val="6E851A78"/>
    <w:rsid w:val="6F71097A"/>
    <w:rsid w:val="6F944668"/>
    <w:rsid w:val="6FF56AD5"/>
    <w:rsid w:val="70C9129B"/>
    <w:rsid w:val="720F0CC1"/>
    <w:rsid w:val="72254EF0"/>
    <w:rsid w:val="7258372B"/>
    <w:rsid w:val="72AA4B26"/>
    <w:rsid w:val="736C7B4C"/>
    <w:rsid w:val="737A3FA0"/>
    <w:rsid w:val="73A82490"/>
    <w:rsid w:val="73A95D89"/>
    <w:rsid w:val="73F2229C"/>
    <w:rsid w:val="740E366A"/>
    <w:rsid w:val="756A1FEC"/>
    <w:rsid w:val="756E3266"/>
    <w:rsid w:val="75D24C99"/>
    <w:rsid w:val="76E15771"/>
    <w:rsid w:val="77652519"/>
    <w:rsid w:val="78681A7A"/>
    <w:rsid w:val="78A4536A"/>
    <w:rsid w:val="78BB41EF"/>
    <w:rsid w:val="78CB74D6"/>
    <w:rsid w:val="7AC276AD"/>
    <w:rsid w:val="7AC878BC"/>
    <w:rsid w:val="7C25540B"/>
    <w:rsid w:val="7CE05623"/>
    <w:rsid w:val="7D8B05A7"/>
    <w:rsid w:val="7DDF2F52"/>
    <w:rsid w:val="7FB121B9"/>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9f006b55-86fc-4e18-99da-0014f1e71411"/>
    <w:qFormat/>
    <w:uiPriority w:val="0"/>
    <w:rPr>
      <w:rFonts w:ascii="Times New Roman" w:hAnsi="Times New Roman" w:eastAsia="Times New Roman" w:cstheme="minorBidi"/>
      <w:sz w:val="24"/>
      <w:szCs w:val="24"/>
      <w:lang w:val="en-US" w:eastAsia="uk-UA" w:bidi="ar-SA"/>
    </w:rPr>
  </w:style>
  <w:style w:type="paragraph" w:customStyle="1" w:styleId="29">
    <w:name w:val="单元格样式1_2dc549b9-8a01-4c29-aa67-45986f0a3cc2"/>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c1d5195b-e643-4770-8126-e8728b53f608"/>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c10e7024-0749-4917-8eed-d51a16201a4e"/>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2022-02-10T13:53:22Z</dcterms:created>
  <dcterms:modified xsi:type="dcterms:W3CDTF">2022-02-10T05:53:22Z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2022-02-10T13:53:38Z</dcterms:created>
  <dcterms:modified xsi:type="dcterms:W3CDTF">2022-02-10T05:53:38Z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2022-02-10T13:53:34Z</dcterms:created>
  <dcterms:modified xsi:type="dcterms:W3CDTF">2022-02-10T05:53:34Z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2022-02-10T13:53:33Z</dcterms:created>
  <dcterms:modified xsi:type="dcterms:W3CDTF">2022-02-10T05:53:33Z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2022-02-10T13:53:29Z</dcterms:created>
  <dcterms:modified xsi:type="dcterms:W3CDTF">2022-02-10T05:53:29Z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2022-02-10T13:53:28Z</dcterms:created>
  <dcterms:modified xsi:type="dcterms:W3CDTF">2022-02-10T05:53:28Z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2022-02-10T13:53:24Z</dcterms:created>
  <dcterms:modified xsi:type="dcterms:W3CDTF">2022-02-10T05:53:24Z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2022-02-10T13:53:09Z</dcterms:created>
  <dcterms:modified xsi:type="dcterms:W3CDTF">2022-02-10T05:53:09Z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2022-02-10T13:53:17Z</dcterms:created>
  <dcterms:modified xsi:type="dcterms:W3CDTF">2022-02-10T05:53:17Z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2022-02-10T13:53:16Z</dcterms:created>
  <dcterms:modified xsi:type="dcterms:W3CDTF">2022-02-10T05:53:16Z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2022-02-10T13:53:12Z</dcterms:created>
  <dcterms:modified xsi:type="dcterms:W3CDTF">2022-02-10T05:53:12Z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2022-02-10T13:53:39Z</dcterms:created>
  <dcterms:modified xsi:type="dcterms:W3CDTF">2022-02-10T05:53:39Z</dcterms:modified>
</cp:coreProperties>
</file>

<file path=customXml/itemProps1.xml><?xml version="1.0" encoding="utf-8"?>
<ds:datastoreItem xmlns:ds="http://schemas.openxmlformats.org/officeDocument/2006/customXml" ds:itemID="{0de3cbac-0ee9-489c-b621-9c3c8d60fbca}">
  <ds:schemaRefs/>
</ds:datastoreItem>
</file>

<file path=customXml/itemProps10.xml><?xml version="1.0" encoding="utf-8"?>
<ds:datastoreItem xmlns:ds="http://schemas.openxmlformats.org/officeDocument/2006/customXml" ds:itemID="{ac42fa78-e45b-43c4-b1e4-1b376c0e4b66}">
  <ds:schemaRefs/>
</ds:datastoreItem>
</file>

<file path=customXml/itemProps11.xml><?xml version="1.0" encoding="utf-8"?>
<ds:datastoreItem xmlns:ds="http://schemas.openxmlformats.org/officeDocument/2006/customXml" ds:itemID="{cce317ae-754f-4392-9901-cde4c46ee712}">
  <ds:schemaRefs/>
</ds:datastoreItem>
</file>

<file path=customXml/itemProps12.xml><?xml version="1.0" encoding="utf-8"?>
<ds:datastoreItem xmlns:ds="http://schemas.openxmlformats.org/officeDocument/2006/customXml" ds:itemID="{ca00b416-0c2c-4026-aeae-f471f03d34d9}">
  <ds:schemaRefs/>
</ds:datastoreItem>
</file>

<file path=customXml/itemProps13.xml><?xml version="1.0" encoding="utf-8"?>
<ds:datastoreItem xmlns:ds="http://schemas.openxmlformats.org/officeDocument/2006/customXml" ds:itemID="{c7487902-49e8-4187-abc8-b456675881bb}">
  <ds:schemaRefs/>
</ds:datastoreItem>
</file>

<file path=customXml/itemProps14.xml><?xml version="1.0" encoding="utf-8"?>
<ds:datastoreItem xmlns:ds="http://schemas.openxmlformats.org/officeDocument/2006/customXml" ds:itemID="{c591d780-fd9f-4c58-aa21-c67ead6729a9}">
  <ds:schemaRefs/>
</ds:datastoreItem>
</file>

<file path=customXml/itemProps15.xml><?xml version="1.0" encoding="utf-8"?>
<ds:datastoreItem xmlns:ds="http://schemas.openxmlformats.org/officeDocument/2006/customXml" ds:itemID="{b3d71e02-35c9-4ff7-a284-1605ecb8447d}">
  <ds:schemaRefs/>
</ds:datastoreItem>
</file>

<file path=customXml/itemProps16.xml><?xml version="1.0" encoding="utf-8"?>
<ds:datastoreItem xmlns:ds="http://schemas.openxmlformats.org/officeDocument/2006/customXml" ds:itemID="{e1631bfe-2b7d-4f6a-807f-da2018a93cec}">
  <ds:schemaRefs/>
</ds:datastoreItem>
</file>

<file path=customXml/itemProps17.xml><?xml version="1.0" encoding="utf-8"?>
<ds:datastoreItem xmlns:ds="http://schemas.openxmlformats.org/officeDocument/2006/customXml" ds:itemID="{c6f5de95-43d3-4ac1-9335-1ef668f35e1e}">
  <ds:schemaRefs/>
</ds:datastoreItem>
</file>

<file path=customXml/itemProps18.xml><?xml version="1.0" encoding="utf-8"?>
<ds:datastoreItem xmlns:ds="http://schemas.openxmlformats.org/officeDocument/2006/customXml" ds:itemID="{cee6bce6-d7d3-418c-9c2a-d4c4156c095a}">
  <ds:schemaRefs/>
</ds:datastoreItem>
</file>

<file path=customXml/itemProps19.xml><?xml version="1.0" encoding="utf-8"?>
<ds:datastoreItem xmlns:ds="http://schemas.openxmlformats.org/officeDocument/2006/customXml" ds:itemID="{e2fb1348-a1d5-4d74-8b50-4cc746e21f18}">
  <ds:schemaRefs/>
</ds:datastoreItem>
</file>

<file path=customXml/itemProps2.xml><?xml version="1.0" encoding="utf-8"?>
<ds:datastoreItem xmlns:ds="http://schemas.openxmlformats.org/officeDocument/2006/customXml" ds:itemID="{893e16c7-8288-4dc3-b282-c2f5c4084cdd}">
  <ds:schemaRefs/>
</ds:datastoreItem>
</file>

<file path=customXml/itemProps20.xml><?xml version="1.0" encoding="utf-8"?>
<ds:datastoreItem xmlns:ds="http://schemas.openxmlformats.org/officeDocument/2006/customXml" ds:itemID="{8062b765-c063-4c08-8348-dafb2dc8ff65}">
  <ds:schemaRefs/>
</ds:datastoreItem>
</file>

<file path=customXml/itemProps21.xml><?xml version="1.0" encoding="utf-8"?>
<ds:datastoreItem xmlns:ds="http://schemas.openxmlformats.org/officeDocument/2006/customXml" ds:itemID="{1a4f7361-5f4d-4460-83c9-0be626bc57b3}">
  <ds:schemaRefs/>
</ds:datastoreItem>
</file>

<file path=customXml/itemProps22.xml><?xml version="1.0" encoding="utf-8"?>
<ds:datastoreItem xmlns:ds="http://schemas.openxmlformats.org/officeDocument/2006/customXml" ds:itemID="{8a7f4ddf-4c18-4a28-803b-8639254302e2}">
  <ds:schemaRefs/>
</ds:datastoreItem>
</file>

<file path=customXml/itemProps23.xml><?xml version="1.0" encoding="utf-8"?>
<ds:datastoreItem xmlns:ds="http://schemas.openxmlformats.org/officeDocument/2006/customXml" ds:itemID="{93b8b761-a2d5-4d0c-bc10-2132dd5cf990}">
  <ds:schemaRefs/>
</ds:datastoreItem>
</file>

<file path=customXml/itemProps24.xml><?xml version="1.0" encoding="utf-8"?>
<ds:datastoreItem xmlns:ds="http://schemas.openxmlformats.org/officeDocument/2006/customXml" ds:itemID="{0542d64e-160d-4254-a71a-9d06dda92a41}">
  <ds:schemaRefs/>
</ds:datastoreItem>
</file>

<file path=customXml/itemProps3.xml><?xml version="1.0" encoding="utf-8"?>
<ds:datastoreItem xmlns:ds="http://schemas.openxmlformats.org/officeDocument/2006/customXml" ds:itemID="{b2c11a41-a6d4-4675-aaf5-ca5994d200f8}">
  <ds:schemaRefs/>
</ds:datastoreItem>
</file>

<file path=customXml/itemProps4.xml><?xml version="1.0" encoding="utf-8"?>
<ds:datastoreItem xmlns:ds="http://schemas.openxmlformats.org/officeDocument/2006/customXml" ds:itemID="{bd0b820f-177b-41dc-8785-c3ded4e6dda3}">
  <ds:schemaRefs/>
</ds:datastoreItem>
</file>

<file path=customXml/itemProps5.xml><?xml version="1.0" encoding="utf-8"?>
<ds:datastoreItem xmlns:ds="http://schemas.openxmlformats.org/officeDocument/2006/customXml" ds:itemID="{a5faa3e6-a762-4758-ba4e-38252b5b8df0}">
  <ds:schemaRefs/>
</ds:datastoreItem>
</file>

<file path=customXml/itemProps6.xml><?xml version="1.0" encoding="utf-8"?>
<ds:datastoreItem xmlns:ds="http://schemas.openxmlformats.org/officeDocument/2006/customXml" ds:itemID="{858e59b6-0752-497f-a9b6-11c9fbae0b6a}">
  <ds:schemaRefs/>
</ds:datastoreItem>
</file>

<file path=customXml/itemProps7.xml><?xml version="1.0" encoding="utf-8"?>
<ds:datastoreItem xmlns:ds="http://schemas.openxmlformats.org/officeDocument/2006/customXml" ds:itemID="{357ed282-0991-43e6-ba93-df5f57c09413}">
  <ds:schemaRefs/>
</ds:datastoreItem>
</file>

<file path=customXml/itemProps8.xml><?xml version="1.0" encoding="utf-8"?>
<ds:datastoreItem xmlns:ds="http://schemas.openxmlformats.org/officeDocument/2006/customXml" ds:itemID="{66590f22-eca3-49d4-bd95-68c70b73da99}">
  <ds:schemaRefs/>
</ds:datastoreItem>
</file>

<file path=customXml/itemProps9.xml><?xml version="1.0" encoding="utf-8"?>
<ds:datastoreItem xmlns:ds="http://schemas.openxmlformats.org/officeDocument/2006/customXml" ds:itemID="{f0b8f24a-b530-40aa-8dbc-415a25034023}">
  <ds:schemaRefs/>
</ds:datastoreItem>
</file>

<file path=docProps/app.xml><?xml version="1.0" encoding="utf-8"?>
<Properties xmlns="http://schemas.openxmlformats.org/officeDocument/2006/extended-properties" xmlns:vt="http://schemas.openxmlformats.org/officeDocument/2006/docPropsVTypes">
  <Pages>145</Pages>
  <Words>24319</Words>
  <Characters>28583</Characters>
  <TotalTime>22</TotalTime>
  <ScaleCrop>false</ScaleCrop>
  <LinksUpToDate>false</LinksUpToDate>
  <CharactersWithSpaces>29246</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2022-02-10T13:53:00Z</dcterms:created>
  <dc:creator>lenovo</dc:creator>
  <cp:lastModifiedBy>Administrator</cp:lastModifiedBy>
  <cp:lastPrinted>2022-06-28T03:19:33Z</cp:lastPrinted>
  <dcterms:modified xsi:type="dcterms:W3CDTF">2022-06-28T03:23:31Z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DD4D2AC17EDB4C7AB0CB654D463BE274</vt:lpwstr>
  </property>
</Properties>
</file>